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7"/>
        <w:rPr>
          <w:rFonts w:hint="eastAsia"/>
          <w:szCs w:val="36"/>
        </w:rPr>
      </w:pPr>
      <w:r>
        <w:rPr>
          <w:rFonts w:hint="eastAsia"/>
          <w:szCs w:val="36"/>
        </w:rPr>
        <w:t>江苏省中医院医疗设备</w:t>
      </w:r>
      <w:r>
        <w:rPr>
          <w:rFonts w:hint="eastAsia"/>
          <w:szCs w:val="36"/>
          <w:lang w:val="en-US" w:eastAsia="zh-CN"/>
        </w:rPr>
        <w:t>招标</w:t>
      </w:r>
      <w:r>
        <w:rPr>
          <w:rFonts w:hint="eastAsia"/>
          <w:szCs w:val="36"/>
        </w:rPr>
        <w:t>公告</w:t>
      </w:r>
    </w:p>
    <w:p w14:paraId="771B5FC6">
      <w:pPr>
        <w:spacing w:line="360" w:lineRule="auto"/>
        <w:ind w:firstLine="360" w:firstLineChars="150"/>
        <w:rPr>
          <w:rFonts w:ascii="宋体" w:hAnsi="宋体"/>
          <w:color w:val="000000"/>
          <w:sz w:val="24"/>
        </w:rPr>
      </w:pPr>
      <w:bookmarkStart w:id="0" w:name="OLE_LINK3"/>
      <w:bookmarkStart w:id="1" w:name="OLE_LINK2"/>
      <w:bookmarkStart w:id="2" w:name="_Hlk199516135"/>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000000"/>
          <w:sz w:val="24"/>
          <w:u w:val="single"/>
        </w:rPr>
        <w:t>精子质量分析系统</w:t>
      </w:r>
      <w:r>
        <w:rPr>
          <w:rFonts w:hint="eastAsia" w:ascii="宋体" w:hAnsi="宋体"/>
          <w:color w:val="FF0000"/>
          <w:sz w:val="24"/>
          <w:u w:val="single"/>
        </w:rPr>
        <w:t>1</w:t>
      </w:r>
      <w:r>
        <w:rPr>
          <w:rFonts w:hint="eastAsia" w:ascii="宋体" w:hAnsi="宋体"/>
          <w:color w:val="FF0000"/>
          <w:sz w:val="24"/>
          <w:u w:val="single"/>
          <w:lang w:val="en-US" w:eastAsia="zh-CN"/>
        </w:rPr>
        <w:t>套</w:t>
      </w:r>
      <w:r>
        <w:rPr>
          <w:rFonts w:hint="eastAsia" w:ascii="宋体" w:hAnsi="宋体"/>
          <w:color w:val="000000"/>
          <w:sz w:val="24"/>
        </w:rPr>
        <w:t>项目进行招标。</w:t>
      </w:r>
    </w:p>
    <w:p w14:paraId="6C4A3667">
      <w:pPr>
        <w:spacing w:line="360" w:lineRule="auto"/>
        <w:rPr>
          <w:rFonts w:hint="default" w:ascii="宋体" w:hAnsi="宋体" w:eastAsia="宋体"/>
          <w:color w:val="000000"/>
          <w:sz w:val="24"/>
          <w:lang w:val="en-US" w:eastAsia="zh-CN"/>
        </w:rPr>
      </w:pPr>
      <w:r>
        <w:rPr>
          <w:rFonts w:hint="eastAsia" w:ascii="宋体" w:hAnsi="宋体"/>
          <w:b/>
          <w:color w:val="000000"/>
          <w:sz w:val="24"/>
        </w:rPr>
        <w:t>一、招标项目编号：</w:t>
      </w:r>
      <w:r>
        <w:rPr>
          <w:rFonts w:hint="eastAsia" w:ascii="宋体" w:hAnsi="宋体"/>
          <w:b/>
          <w:color w:val="000000"/>
          <w:sz w:val="24"/>
          <w:lang w:eastAsia="zh-CN"/>
        </w:rPr>
        <w:t>YGC</w:t>
      </w:r>
      <w:r>
        <w:rPr>
          <w:rFonts w:ascii="宋体" w:hAnsi="宋体"/>
          <w:b/>
          <w:color w:val="000000"/>
          <w:sz w:val="24"/>
        </w:rPr>
        <w:t>25-zb</w:t>
      </w:r>
      <w:r>
        <w:rPr>
          <w:rFonts w:hint="eastAsia" w:ascii="宋体" w:hAnsi="宋体"/>
          <w:b/>
          <w:color w:val="000000"/>
          <w:sz w:val="24"/>
          <w:lang w:val="en-US" w:eastAsia="zh-CN"/>
        </w:rPr>
        <w:t>132</w:t>
      </w:r>
      <w:bookmarkStart w:id="3" w:name="_GoBack"/>
      <w:bookmarkEnd w:id="3"/>
      <w:r>
        <w:rPr>
          <w:rFonts w:hint="eastAsia" w:ascii="宋体" w:hAnsi="宋体"/>
          <w:b/>
          <w:color w:val="000000"/>
          <w:sz w:val="24"/>
          <w:lang w:val="en-US" w:eastAsia="zh-CN"/>
        </w:rPr>
        <w:t xml:space="preserve">   </w:t>
      </w:r>
    </w:p>
    <w:p w14:paraId="2C733D9A">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7B3A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217BD30B">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5A955747">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407C3DA6">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49D6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0BC2811B">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5C3A9358">
            <w:pPr>
              <w:spacing w:line="360" w:lineRule="auto"/>
              <w:rPr>
                <w:rFonts w:ascii="宋体" w:hAnsi="宋体"/>
                <w:color w:val="FF0000"/>
                <w:sz w:val="24"/>
                <w:u w:val="single"/>
              </w:rPr>
            </w:pPr>
            <w:r>
              <w:rPr>
                <w:rFonts w:ascii="宋体" w:hAnsi="宋体"/>
                <w:color w:val="FF0000"/>
                <w:sz w:val="24"/>
              </w:rPr>
              <w:t xml:space="preserve">          </w:t>
            </w:r>
            <w:r>
              <w:rPr>
                <w:rFonts w:hint="eastAsia" w:ascii="宋体" w:hAnsi="宋体" w:eastAsia="宋体" w:cs="宋体"/>
                <w:sz w:val="21"/>
                <w:szCs w:val="21"/>
              </w:rPr>
              <w:t>精子质量分析系统</w:t>
            </w:r>
          </w:p>
        </w:tc>
        <w:tc>
          <w:tcPr>
            <w:tcW w:w="1912" w:type="dxa"/>
            <w:shd w:val="clear" w:color="000000" w:fill="FFFFFF"/>
            <w:noWrap w:val="0"/>
            <w:vAlign w:val="center"/>
          </w:tcPr>
          <w:p w14:paraId="0F928A9C">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rPr>
              <w:t>1</w:t>
            </w:r>
            <w:r>
              <w:rPr>
                <w:rFonts w:ascii="宋体" w:hAnsi="宋体"/>
                <w:color w:val="FF0000"/>
                <w:sz w:val="24"/>
                <w:u w:val="single"/>
              </w:rPr>
              <w:t xml:space="preserve">  </w:t>
            </w:r>
          </w:p>
        </w:tc>
      </w:tr>
    </w:tbl>
    <w:p w14:paraId="5B081A6C">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1500F22A">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22695A5C">
      <w:pPr>
        <w:spacing w:line="360" w:lineRule="auto"/>
        <w:ind w:firstLine="480" w:firstLineChars="200"/>
        <w:rPr>
          <w:rFonts w:hint="eastAsia" w:ascii="宋体" w:hAnsi="宋体"/>
          <w:color w:val="000000"/>
          <w:sz w:val="24"/>
          <w:highlight w:val="yellow"/>
        </w:rPr>
      </w:pPr>
      <w:r>
        <w:rPr>
          <w:rFonts w:hint="eastAsia" w:ascii="宋体" w:hAnsi="宋体"/>
          <w:color w:val="FF0000"/>
          <w:sz w:val="24"/>
          <w:highlight w:val="yellow"/>
        </w:rPr>
        <w:t>1）具有独立承担民事责任的能力（提供有效经营期内法人营业执照复印件加盖公章）；</w:t>
      </w:r>
    </w:p>
    <w:p w14:paraId="1E5240D9">
      <w:pPr>
        <w:spacing w:line="360" w:lineRule="auto"/>
        <w:ind w:firstLine="480" w:firstLineChars="200"/>
        <w:rPr>
          <w:rFonts w:hint="eastAsia" w:ascii="宋体" w:hAnsi="宋体"/>
          <w:color w:val="000000"/>
          <w:sz w:val="24"/>
        </w:rPr>
      </w:pPr>
      <w:r>
        <w:rPr>
          <w:rFonts w:hint="eastAsia" w:ascii="宋体" w:hAnsi="宋体"/>
          <w:color w:val="000000"/>
          <w:sz w:val="24"/>
        </w:rPr>
        <w:t>2）具有良好的商业信誉（供应商未被列入失信被执行人、重大税收违法案件当事人名单、政府采购严重违法失信行为记录名单（查询渠道“信用中国”网（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61BE6C94">
      <w:pPr>
        <w:spacing w:line="360" w:lineRule="auto"/>
        <w:ind w:firstLine="480" w:firstLineChars="200"/>
        <w:rPr>
          <w:rFonts w:hint="eastAsia" w:ascii="宋体" w:hAnsi="宋体"/>
          <w:color w:val="000000"/>
          <w:sz w:val="24"/>
        </w:rPr>
      </w:pPr>
      <w:r>
        <w:rPr>
          <w:rFonts w:hint="eastAsia" w:ascii="宋体" w:hAnsi="宋体"/>
          <w:color w:val="000000"/>
          <w:sz w:val="24"/>
        </w:rPr>
        <w:t>3）具有履行合同所必需的设备和专业技术能力</w:t>
      </w:r>
      <w:r>
        <w:rPr>
          <w:rFonts w:hint="eastAsia" w:ascii="宋体" w:hAnsi="宋体"/>
          <w:color w:val="FF0000"/>
          <w:sz w:val="24"/>
          <w:highlight w:val="yellow"/>
        </w:rPr>
        <w:t>(提供书面申明）</w:t>
      </w:r>
      <w:r>
        <w:rPr>
          <w:rFonts w:hint="eastAsia" w:ascii="宋体" w:hAnsi="宋体"/>
          <w:color w:val="000000"/>
          <w:sz w:val="24"/>
        </w:rPr>
        <w:t>；</w:t>
      </w:r>
    </w:p>
    <w:p w14:paraId="1E9B3B08">
      <w:pPr>
        <w:spacing w:line="360" w:lineRule="auto"/>
        <w:ind w:firstLine="480" w:firstLineChars="200"/>
        <w:rPr>
          <w:rFonts w:ascii="宋体" w:hAnsi="宋体"/>
          <w:color w:val="000000"/>
          <w:sz w:val="24"/>
        </w:rPr>
      </w:pPr>
      <w:r>
        <w:rPr>
          <w:rFonts w:hint="eastAsia" w:ascii="宋体" w:hAnsi="宋体"/>
          <w:color w:val="000000"/>
          <w:sz w:val="24"/>
        </w:rPr>
        <w:t>4）法律、行政法规规定的其他条件；</w:t>
      </w:r>
    </w:p>
    <w:p w14:paraId="29A30448">
      <w:pPr>
        <w:spacing w:line="360" w:lineRule="auto"/>
        <w:ind w:firstLine="480" w:firstLineChars="200"/>
        <w:rPr>
          <w:rFonts w:ascii="宋体" w:hAnsi="宋体"/>
          <w:color w:val="000000"/>
          <w:sz w:val="24"/>
        </w:rPr>
      </w:pPr>
      <w:r>
        <w:rPr>
          <w:rFonts w:hint="eastAsia" w:ascii="宋体" w:hAnsi="宋体"/>
          <w:color w:val="000000"/>
          <w:sz w:val="24"/>
        </w:rPr>
        <w:t>5）上一年度的财务状况报告（至少包含资产负债表、利润表，成立不满一年不需提供）；</w:t>
      </w:r>
    </w:p>
    <w:p w14:paraId="0CAFD513">
      <w:pPr>
        <w:spacing w:line="360" w:lineRule="auto"/>
        <w:ind w:firstLine="480" w:firstLineChars="200"/>
        <w:rPr>
          <w:rFonts w:hint="eastAsia" w:ascii="宋体" w:hAnsi="宋体"/>
          <w:color w:val="000000"/>
          <w:sz w:val="24"/>
        </w:rPr>
      </w:pPr>
      <w:r>
        <w:rPr>
          <w:rFonts w:hint="eastAsia" w:ascii="宋体" w:hAnsi="宋体"/>
          <w:color w:val="000000"/>
          <w:sz w:val="24"/>
        </w:rPr>
        <w:t>6）</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s="Arial"/>
          <w:color w:val="000000"/>
          <w:sz w:val="24"/>
        </w:rPr>
        <w:t>。</w:t>
      </w:r>
    </w:p>
    <w:p w14:paraId="2E5A893A">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476EB1AF">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7BE84FB9">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23437BEE">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2)若投标供应商为代理商，须具有药监部门颁发的《医疗器械经营许可证》或医疗器械经营备案凭证，投标时需提供复印件加盖公章；</w:t>
      </w:r>
    </w:p>
    <w:p w14:paraId="48CA4914">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13EFF36">
      <w:pPr>
        <w:spacing w:line="360" w:lineRule="auto"/>
        <w:ind w:firstLine="480" w:firstLineChars="200"/>
        <w:rPr>
          <w:color w:val="000000"/>
          <w:sz w:val="24"/>
        </w:rPr>
      </w:pPr>
      <w:r>
        <w:rPr>
          <w:rFonts w:hint="eastAsia" w:ascii="宋体" w:hAnsi="宋体"/>
          <w:color w:val="000000"/>
          <w:sz w:val="24"/>
        </w:rPr>
        <w:t>4)代理商</w:t>
      </w:r>
      <w:r>
        <w:rPr>
          <w:color w:val="000000"/>
          <w:sz w:val="24"/>
        </w:rPr>
        <w:t>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5441534">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7DF651A9">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5D95BD67">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225CD248">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5DBE44F5">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上一年度的财务状况报告（至少包含资产负债表、利润表，成立不满一年不需提供）、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31A64359">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30719011">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20E2029F">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561FF6B7">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768BB223">
      <w:pPr>
        <w:spacing w:line="360" w:lineRule="auto"/>
        <w:rPr>
          <w:rFonts w:ascii="宋体" w:hAnsi="宋体"/>
          <w:b/>
          <w:color w:val="000000"/>
          <w:sz w:val="24"/>
        </w:rPr>
      </w:pPr>
      <w:r>
        <w:rPr>
          <w:rFonts w:hint="eastAsia" w:ascii="宋体" w:hAnsi="宋体"/>
          <w:b/>
          <w:color w:val="000000"/>
          <w:sz w:val="24"/>
        </w:rPr>
        <w:t>七、投标文件接收信息：</w:t>
      </w:r>
    </w:p>
    <w:p w14:paraId="007382FB">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1BB24CBF">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87FA2DF">
      <w:pPr>
        <w:spacing w:line="360" w:lineRule="auto"/>
        <w:ind w:firstLine="480" w:firstLineChars="200"/>
        <w:rPr>
          <w:color w:val="000000"/>
          <w:sz w:val="24"/>
        </w:rPr>
      </w:pPr>
      <w:r>
        <w:rPr>
          <w:rFonts w:hint="eastAsia" w:ascii="宋体" w:hAnsi="宋体"/>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hint="eastAsia" w:ascii="宋体" w:hAnsi="宋体"/>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6BBC0DCB">
      <w:pPr>
        <w:spacing w:line="360" w:lineRule="auto"/>
        <w:ind w:firstLine="480" w:firstLineChars="200"/>
        <w:rPr>
          <w:rFonts w:hint="eastAsia" w:ascii="宋体" w:hAnsi="宋体"/>
          <w:color w:val="000000"/>
          <w:sz w:val="24"/>
        </w:rPr>
      </w:pPr>
      <w:r>
        <w:rPr>
          <w:rFonts w:hint="eastAsia" w:ascii="宋体" w:hAnsi="宋体"/>
          <w:color w:val="000000"/>
          <w:sz w:val="24"/>
        </w:rPr>
        <w:t>4、</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6F6E2CC5">
      <w:pPr>
        <w:spacing w:line="360" w:lineRule="auto"/>
        <w:ind w:firstLine="480" w:firstLineChars="200"/>
        <w:rPr>
          <w:rFonts w:hint="eastAsia" w:ascii="宋体" w:hAnsi="宋体" w:cs="宋体"/>
          <w:color w:val="000000"/>
          <w:kern w:val="0"/>
          <w:sz w:val="24"/>
          <w:shd w:val="clear" w:color="auto" w:fill="FFFFFF"/>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3D94ADEE">
      <w:pPr>
        <w:spacing w:line="360" w:lineRule="auto"/>
        <w:ind w:firstLine="480" w:firstLineChars="200"/>
        <w:rPr>
          <w:rFonts w:hint="eastAsia" w:ascii="宋体" w:hAnsi="宋体" w:cs="宋体"/>
          <w:b/>
          <w:color w:val="FF0000"/>
          <w:sz w:val="24"/>
        </w:rPr>
      </w:pPr>
      <w:r>
        <w:rPr>
          <w:rFonts w:hint="eastAsia" w:ascii="宋体" w:hAnsi="宋体" w:cs="宋体"/>
          <w:color w:val="FF0000"/>
          <w:sz w:val="24"/>
          <w:highlight w:val="yellow"/>
        </w:rPr>
        <w:t>6、招标项目开始时，投标人已按期提交投标文件，但未到达招标现场或未按时上线，将按照投标文件进行评审和打分。</w:t>
      </w:r>
    </w:p>
    <w:p w14:paraId="5B249B8B">
      <w:pPr>
        <w:spacing w:line="360" w:lineRule="auto"/>
        <w:rPr>
          <w:rFonts w:hint="eastAsia" w:ascii="宋体" w:hAnsi="宋体"/>
          <w:b/>
          <w:color w:val="000000"/>
          <w:sz w:val="24"/>
        </w:rPr>
      </w:pPr>
      <w:r>
        <w:rPr>
          <w:rFonts w:hint="eastAsia" w:ascii="宋体" w:hAnsi="宋体"/>
          <w:b/>
          <w:color w:val="000000"/>
          <w:sz w:val="24"/>
        </w:rPr>
        <w:t>八、联系事项：</w:t>
      </w:r>
    </w:p>
    <w:p w14:paraId="4EDC0EA9">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4D666EEC">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47119524">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高</w:t>
      </w:r>
      <w:r>
        <w:rPr>
          <w:rFonts w:hint="eastAsia" w:ascii="宋体" w:hAnsi="宋体"/>
          <w:color w:val="000000"/>
          <w:sz w:val="24"/>
        </w:rPr>
        <w:t>老师</w:t>
      </w:r>
    </w:p>
    <w:p w14:paraId="2FB0E3CD">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483FA0B8">
      <w:pPr>
        <w:spacing w:line="360" w:lineRule="auto"/>
        <w:ind w:firstLine="480" w:firstLineChars="200"/>
      </w:pPr>
      <w:r>
        <w:rPr>
          <w:rFonts w:hint="eastAsia" w:ascii="宋体" w:hAnsi="宋体"/>
          <w:color w:val="000000"/>
          <w:sz w:val="24"/>
        </w:rPr>
        <w:t>联系方式 ：025-86617141-</w:t>
      </w:r>
      <w:r>
        <w:rPr>
          <w:rFonts w:hint="eastAsia" w:ascii="宋体" w:hAnsi="宋体"/>
          <w:color w:val="FF0000"/>
          <w:sz w:val="24"/>
        </w:rPr>
        <w:t>50416</w:t>
      </w:r>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5"/>
      <w:jc w:val="center"/>
    </w:pPr>
    <w:r>
      <w:fldChar w:fldCharType="begin"/>
    </w:r>
    <w:r>
      <w:instrText xml:space="preserve">PAGE   \* MERGEFORMAT</w:instrText>
    </w:r>
    <w:r>
      <w:fldChar w:fldCharType="separate"/>
    </w:r>
    <w:r>
      <w:rPr>
        <w:lang w:val="zh-CN"/>
      </w:rPr>
      <w:t>22</w:t>
    </w:r>
    <w:r>
      <w:fldChar w:fldCharType="end"/>
    </w:r>
  </w:p>
  <w:p w14:paraId="51FAD807">
    <w:pPr>
      <w:pStyle w:val="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6"/>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07D851DE"/>
    <w:rsid w:val="236D0FFD"/>
    <w:rsid w:val="3A513C0E"/>
    <w:rsid w:val="438F5E4E"/>
    <w:rsid w:val="50011E81"/>
    <w:rsid w:val="631657EC"/>
    <w:rsid w:val="7D21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
    <w:pPr>
      <w:keepNext/>
      <w:keepLines/>
      <w:spacing w:before="340" w:after="330" w:line="578" w:lineRule="auto"/>
      <w:jc w:val="center"/>
      <w:outlineLvl w:val="0"/>
    </w:pPr>
    <w:rPr>
      <w:b/>
      <w:bCs/>
      <w:kern w:val="44"/>
      <w:sz w:val="5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kern w:val="0"/>
      <w:sz w:val="20"/>
    </w:rPr>
  </w:style>
  <w:style w:type="paragraph" w:styleId="4">
    <w:name w:val="Normal Indent"/>
    <w:basedOn w:val="1"/>
    <w:qFormat/>
    <w:uiPriority w:val="0"/>
    <w:pPr>
      <w:ind w:firstLine="420"/>
    </w:pPr>
    <w:rPr>
      <w:b/>
      <w:kern w:val="0"/>
      <w:sz w:val="24"/>
      <w:szCs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5"/>
    <w:qFormat/>
    <w:uiPriority w:val="0"/>
    <w:pPr>
      <w:jc w:val="center"/>
      <w:outlineLvl w:val="2"/>
    </w:pPr>
    <w:rPr>
      <w:rFonts w:ascii="宋体" w:hAnsi="宋体"/>
      <w:b/>
      <w:bCs/>
      <w:kern w:val="0"/>
      <w:sz w:val="36"/>
      <w:szCs w:val="32"/>
    </w:rPr>
  </w:style>
  <w:style w:type="character" w:styleId="10">
    <w:name w:val="page number"/>
    <w:qFormat/>
    <w:uiPriority w:val="0"/>
  </w:style>
  <w:style w:type="character" w:styleId="11">
    <w:name w:val="Hyperlink"/>
    <w:semiHidden/>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字符"/>
    <w:basedOn w:val="9"/>
    <w:qFormat/>
    <w:uiPriority w:val="10"/>
    <w:rPr>
      <w:rFonts w:asciiTheme="majorHAnsi" w:hAnsiTheme="majorHAnsi" w:eastAsiaTheme="majorEastAsia" w:cstheme="majorBidi"/>
      <w:b/>
      <w:bCs/>
      <w:sz w:val="32"/>
      <w:szCs w:val="32"/>
    </w:rPr>
  </w:style>
  <w:style w:type="character" w:customStyle="1" w:styleId="15">
    <w:name w:val="标题 字符1"/>
    <w:link w:val="7"/>
    <w:qFormat/>
    <w:uiPriority w:val="0"/>
    <w:rPr>
      <w:rFonts w:ascii="宋体" w:hAnsi="宋体" w:eastAsia="宋体" w:cs="Times New Roman"/>
      <w:b/>
      <w:bCs/>
      <w:kern w:val="0"/>
      <w:sz w:val="36"/>
      <w:szCs w:val="32"/>
    </w:rPr>
  </w:style>
  <w:style w:type="character" w:customStyle="1" w:styleId="16">
    <w:name w:val="标题 1 字符"/>
    <w:basedOn w:val="9"/>
    <w:link w:val="3"/>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1609</Words>
  <Characters>1731</Characters>
  <Lines>14</Lines>
  <Paragraphs>4</Paragraphs>
  <TotalTime>1</TotalTime>
  <ScaleCrop>false</ScaleCrop>
  <LinksUpToDate>false</LinksUpToDate>
  <CharactersWithSpaces>1754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2025-09-02T07:23:05Z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