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33738275">
      <w:pPr>
        <w:spacing w:line="360" w:lineRule="auto"/>
        <w:ind w:firstLine="360" w:firstLineChars="150"/>
        <w:rPr>
          <w:rFonts w:ascii="宋体" w:hAnsi="宋体"/>
          <w:color w:val="000000"/>
          <w:sz w:val="24"/>
        </w:rPr>
      </w:pPr>
      <w:bookmarkStart w:id="0" w:name="OLE_LINK2"/>
      <w:bookmarkStart w:id="1" w:name="OLE_LINK3"/>
      <w:r>
        <w:rPr>
          <w:rFonts w:hint="eastAsia" w:ascii="宋体" w:hAnsi="宋体"/>
          <w:color w:val="000000"/>
          <w:sz w:val="24"/>
        </w:rPr>
        <w:t>我院为保证正常的工作开展，现拟对</w:t>
      </w:r>
      <w:r>
        <w:rPr>
          <w:rFonts w:hint="eastAsia" w:ascii="宋体" w:hAnsi="宋体"/>
          <w:color w:val="FF0000"/>
          <w:sz w:val="24"/>
        </w:rPr>
        <w:t>皮肤激光治疗仪</w:t>
      </w:r>
      <w:r>
        <w:rPr>
          <w:rFonts w:hint="eastAsia" w:ascii="宋体" w:hAnsi="宋体"/>
          <w:color w:val="000000"/>
          <w:sz w:val="24"/>
          <w:lang w:val="en-US" w:eastAsia="zh-CN"/>
        </w:rPr>
        <w:t>保修</w:t>
      </w:r>
      <w:r>
        <w:rPr>
          <w:rFonts w:hint="eastAsia" w:ascii="宋体" w:hAnsi="宋体"/>
          <w:color w:val="000000"/>
          <w:sz w:val="24"/>
        </w:rPr>
        <w:t>项目进行招标。</w:t>
      </w:r>
    </w:p>
    <w:p w14:paraId="150104DE">
      <w:pPr>
        <w:spacing w:line="360" w:lineRule="auto"/>
        <w:rPr>
          <w:rFonts w:hint="default" w:ascii="宋体" w:hAnsi="宋体" w:eastAsia="宋体"/>
          <w:color w:val="000000"/>
          <w:sz w:val="24"/>
          <w:lang w:val="en-US" w:eastAsia="zh-CN"/>
        </w:rPr>
      </w:pPr>
      <w:r>
        <w:rPr>
          <w:rFonts w:hint="eastAsia" w:ascii="宋体" w:hAnsi="宋体"/>
          <w:b/>
          <w:color w:val="000000"/>
          <w:sz w:val="24"/>
        </w:rPr>
        <w:t>一、招标项目编号：</w:t>
      </w:r>
      <w:r>
        <w:rPr>
          <w:rFonts w:hint="eastAsia" w:ascii="宋体" w:hAnsi="宋体"/>
          <w:b/>
          <w:color w:val="000000"/>
          <w:sz w:val="24"/>
          <w:lang w:val="en-US" w:eastAsia="zh-CN"/>
        </w:rPr>
        <w:t>ygc</w:t>
      </w:r>
      <w:r>
        <w:rPr>
          <w:rFonts w:hint="eastAsia" w:ascii="宋体" w:hAnsi="宋体"/>
          <w:b/>
          <w:color w:val="000000"/>
          <w:sz w:val="24"/>
        </w:rPr>
        <w:t>2</w:t>
      </w:r>
      <w:r>
        <w:rPr>
          <w:rFonts w:hint="eastAsia" w:ascii="宋体" w:hAnsi="宋体"/>
          <w:b/>
          <w:color w:val="000000"/>
          <w:sz w:val="24"/>
          <w:lang w:val="en-US" w:eastAsia="zh-CN"/>
        </w:rPr>
        <w:t>5</w:t>
      </w:r>
      <w:r>
        <w:rPr>
          <w:rFonts w:hint="eastAsia" w:ascii="宋体" w:hAnsi="宋体"/>
          <w:b/>
          <w:color w:val="000000"/>
          <w:sz w:val="24"/>
        </w:rPr>
        <w:t>-zb</w:t>
      </w:r>
      <w:r>
        <w:rPr>
          <w:rFonts w:hint="eastAsia" w:ascii="宋体" w:hAnsi="宋体"/>
          <w:b/>
          <w:color w:val="000000"/>
          <w:sz w:val="24"/>
          <w:lang w:val="en-US" w:eastAsia="zh-CN"/>
        </w:rPr>
        <w:t>137</w:t>
      </w:r>
    </w:p>
    <w:p w14:paraId="1602A31D">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680"/>
        <w:gridCol w:w="1680"/>
      </w:tblGrid>
      <w:tr w14:paraId="407D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2045A78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5F5B452E">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680" w:type="dxa"/>
            <w:noWrap w:val="0"/>
            <w:vAlign w:val="center"/>
          </w:tcPr>
          <w:p w14:paraId="0A70BB0E">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c>
          <w:tcPr>
            <w:tcW w:w="1680" w:type="dxa"/>
            <w:noWrap w:val="0"/>
            <w:vAlign w:val="center"/>
          </w:tcPr>
          <w:p w14:paraId="20F6BDEA">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保修年限</w:t>
            </w:r>
          </w:p>
        </w:tc>
      </w:tr>
      <w:tr w14:paraId="6A7A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342EE78A">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5E2A4FA1">
            <w:pPr>
              <w:spacing w:line="360" w:lineRule="auto"/>
              <w:jc w:val="center"/>
              <w:rPr>
                <w:rFonts w:ascii="宋体" w:hAnsi="宋体"/>
                <w:color w:val="000000"/>
                <w:sz w:val="24"/>
              </w:rPr>
            </w:pPr>
            <w:r>
              <w:rPr>
                <w:rFonts w:hint="eastAsia" w:ascii="宋体" w:hAnsi="宋体"/>
                <w:color w:val="FF0000"/>
                <w:sz w:val="24"/>
              </w:rPr>
              <w:t>皮肤激光治疗仪</w:t>
            </w:r>
          </w:p>
        </w:tc>
        <w:tc>
          <w:tcPr>
            <w:tcW w:w="1680" w:type="dxa"/>
            <w:shd w:val="clear" w:color="000000" w:fill="FFFFFF"/>
            <w:noWrap w:val="0"/>
            <w:vAlign w:val="center"/>
          </w:tcPr>
          <w:p w14:paraId="39311BEE">
            <w:pPr>
              <w:widowControl/>
              <w:spacing w:line="360" w:lineRule="auto"/>
              <w:jc w:val="center"/>
              <w:rPr>
                <w:rFonts w:ascii="宋体" w:hAnsi="宋体"/>
                <w:color w:val="000000"/>
                <w:sz w:val="24"/>
              </w:rPr>
            </w:pPr>
            <w:r>
              <w:rPr>
                <w:rFonts w:hint="eastAsia" w:ascii="宋体" w:hAnsi="宋体"/>
                <w:color w:val="000000"/>
                <w:sz w:val="24"/>
              </w:rPr>
              <w:t>_</w:t>
            </w:r>
            <w:r>
              <w:rPr>
                <w:rFonts w:hint="eastAsia" w:ascii="宋体" w:hAnsi="宋体"/>
                <w:color w:val="000000"/>
                <w:sz w:val="24"/>
                <w:lang w:val="en-US" w:eastAsia="zh-CN"/>
              </w:rPr>
              <w:t>1</w:t>
            </w:r>
            <w:r>
              <w:rPr>
                <w:rFonts w:hint="eastAsia" w:ascii="宋体" w:hAnsi="宋体"/>
                <w:color w:val="000000"/>
                <w:sz w:val="24"/>
              </w:rPr>
              <w:t>_</w:t>
            </w:r>
          </w:p>
        </w:tc>
        <w:tc>
          <w:tcPr>
            <w:tcW w:w="1680" w:type="dxa"/>
            <w:shd w:val="clear" w:color="000000" w:fill="FFFFFF"/>
            <w:noWrap w:val="0"/>
            <w:vAlign w:val="center"/>
          </w:tcPr>
          <w:p w14:paraId="716ECD49">
            <w:pPr>
              <w:widowControl/>
              <w:spacing w:line="36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3</w:t>
            </w:r>
          </w:p>
        </w:tc>
      </w:tr>
    </w:tbl>
    <w:p w14:paraId="57E566D0">
      <w:pPr>
        <w:spacing w:line="360" w:lineRule="auto"/>
        <w:rPr>
          <w:rFonts w:hint="eastAsia" w:ascii="宋体" w:hAnsi="宋体"/>
          <w:b/>
          <w:color w:val="000000"/>
          <w:sz w:val="24"/>
        </w:rPr>
      </w:pPr>
      <w:r>
        <w:rPr>
          <w:rFonts w:hint="eastAsia" w:ascii="宋体" w:hAnsi="宋体"/>
          <w:b/>
          <w:color w:val="000000"/>
          <w:sz w:val="24"/>
        </w:rPr>
        <w:t>三、投标人资质要求</w:t>
      </w:r>
    </w:p>
    <w:p w14:paraId="52B6F82F">
      <w:pPr>
        <w:spacing w:line="360" w:lineRule="auto"/>
        <w:ind w:firstLine="480" w:firstLineChars="200"/>
        <w:rPr>
          <w:rFonts w:hint="eastAsia" w:ascii="宋体" w:hAnsi="宋体"/>
          <w:color w:val="000000"/>
          <w:sz w:val="24"/>
        </w:rPr>
      </w:pPr>
      <w:r>
        <w:rPr>
          <w:rFonts w:hint="eastAsia" w:ascii="宋体" w:hAnsi="宋体"/>
          <w:color w:val="000000"/>
          <w:sz w:val="24"/>
        </w:rPr>
        <w:t>满足《中华人民共和国政府采购法》第二十二条规定，并提供下列材料：</w:t>
      </w:r>
    </w:p>
    <w:p w14:paraId="686D688E">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7304787D">
      <w:pPr>
        <w:spacing w:line="360" w:lineRule="auto"/>
        <w:ind w:firstLine="480" w:firstLineChars="200"/>
        <w:rPr>
          <w:rFonts w:hint="eastAsia" w:ascii="宋体" w:hAnsi="宋体"/>
          <w:color w:val="000000"/>
          <w:sz w:val="24"/>
        </w:rPr>
      </w:pPr>
      <w:r>
        <w:rPr>
          <w:rFonts w:hint="eastAsia" w:ascii="宋体" w:hAnsi="宋体"/>
          <w:color w:val="000000"/>
          <w:sz w:val="24"/>
        </w:rPr>
        <w:t>2、投标人须</w:t>
      </w:r>
      <w:r>
        <w:rPr>
          <w:rFonts w:hint="eastAsia" w:ascii="宋体" w:hAnsi="宋体"/>
          <w:bCs/>
          <w:color w:val="000000"/>
          <w:sz w:val="24"/>
        </w:rPr>
        <w:t>提供在有效经营期内的营业执照（复印件）；</w:t>
      </w:r>
    </w:p>
    <w:p w14:paraId="1369D417">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3、具有履行合同所必需的设备保修和专业技术能力；</w:t>
      </w:r>
    </w:p>
    <w:p w14:paraId="44AF6E63">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4B3D4692">
      <w:pPr>
        <w:spacing w:line="360" w:lineRule="auto"/>
        <w:ind w:firstLine="480" w:firstLineChars="200"/>
        <w:rPr>
          <w:rFonts w:ascii="宋体" w:hAnsi="宋体"/>
          <w:color w:val="000000"/>
          <w:sz w:val="24"/>
        </w:rPr>
      </w:pPr>
      <w:r>
        <w:rPr>
          <w:rFonts w:hint="eastAsia" w:ascii="宋体" w:hAnsi="宋体"/>
          <w:color w:val="000000"/>
          <w:sz w:val="24"/>
        </w:rPr>
        <w:t>5、上一年度的</w:t>
      </w:r>
      <w:r>
        <w:rPr>
          <w:rFonts w:ascii="宋体" w:hAnsi="宋体"/>
          <w:color w:val="000000"/>
          <w:sz w:val="24"/>
        </w:rPr>
        <w:t>财务状况报告</w:t>
      </w:r>
      <w:r>
        <w:rPr>
          <w:rFonts w:hint="eastAsia" w:ascii="宋体" w:hAnsi="宋体"/>
          <w:color w:val="000000"/>
          <w:sz w:val="24"/>
          <w:lang w:eastAsia="zh-CN"/>
        </w:rPr>
        <w:t>（至少包含资产负债表、利润表，成立不满一年不需提供）</w:t>
      </w:r>
      <w:r>
        <w:rPr>
          <w:rFonts w:hint="eastAsia" w:ascii="宋体" w:hAnsi="宋体"/>
          <w:color w:val="000000"/>
          <w:sz w:val="24"/>
        </w:rPr>
        <w:t>；</w:t>
      </w:r>
    </w:p>
    <w:p w14:paraId="2F41854F">
      <w:pPr>
        <w:spacing w:line="360" w:lineRule="auto"/>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4C5EA673">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40AB2319">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1933C0E1">
      <w:pPr>
        <w:spacing w:line="360" w:lineRule="auto"/>
        <w:ind w:firstLine="480" w:firstLineChars="200"/>
        <w:rPr>
          <w:rFonts w:hint="eastAsia" w:ascii="宋体" w:hAnsi="宋体"/>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64B7E7FB">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044FC085">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lang w:eastAsia="zh-CN"/>
        </w:rPr>
        <w:t>上一年度的财务状况报告（至少包含资产负债表、利润表，成立不满一年不需提供）</w:t>
      </w:r>
      <w:r>
        <w:rPr>
          <w:rFonts w:hint="eastAsia" w:ascii="宋体" w:hAnsi="宋体"/>
          <w:color w:val="000000"/>
          <w:sz w:val="24"/>
        </w:rPr>
        <w:t>；</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54BFF606">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188662AE">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（南京市汉中路155号5号楼416室）。</w:t>
      </w:r>
    </w:p>
    <w:p w14:paraId="46FD0F1D">
      <w:pPr>
        <w:spacing w:line="360" w:lineRule="auto"/>
        <w:rPr>
          <w:rFonts w:ascii="微软雅黑" w:hAnsi="微软雅黑" w:cs="宋体"/>
          <w:b/>
          <w:bCs/>
          <w:color w:val="000000"/>
          <w:kern w:val="0"/>
          <w:sz w:val="24"/>
        </w:rPr>
      </w:pPr>
      <w:r>
        <w:rPr>
          <w:rFonts w:hint="eastAsia" w:ascii="微软雅黑" w:hAnsi="微软雅黑"/>
          <w:b/>
          <w:bCs/>
          <w:color w:val="000000"/>
          <w:sz w:val="24"/>
        </w:rPr>
        <w:t>六</w:t>
      </w:r>
      <w:r>
        <w:rPr>
          <w:rFonts w:ascii="微软雅黑" w:hAnsi="微软雅黑"/>
          <w:b/>
          <w:bCs/>
          <w:color w:val="000000"/>
          <w:sz w:val="24"/>
        </w:rPr>
        <w:t>、</w:t>
      </w:r>
      <w:bookmarkEnd w:id="0"/>
      <w:bookmarkEnd w:id="1"/>
      <w:r>
        <w:rPr>
          <w:rFonts w:hint="eastAsia" w:ascii="微软雅黑" w:hAnsi="微软雅黑" w:cs="宋体"/>
          <w:b/>
          <w:bCs/>
          <w:color w:val="000000"/>
          <w:kern w:val="0"/>
          <w:sz w:val="24"/>
        </w:rPr>
        <w:t>招标文件的获取：</w:t>
      </w:r>
    </w:p>
    <w:p w14:paraId="39AE1435">
      <w:pPr>
        <w:spacing w:line="360" w:lineRule="auto"/>
        <w:rPr>
          <w:rFonts w:ascii="微软雅黑" w:hAnsi="微软雅黑" w:cs="宋体"/>
          <w:bCs/>
          <w:color w:val="000000"/>
          <w:kern w:val="0"/>
          <w:sz w:val="24"/>
        </w:rPr>
      </w:pPr>
      <w:r>
        <w:rPr>
          <w:rFonts w:hint="eastAsia" w:ascii="微软雅黑" w:hAnsi="微软雅黑" w:cs="宋体"/>
          <w:b/>
          <w:bCs/>
          <w:color w:val="000000"/>
          <w:kern w:val="0"/>
          <w:sz w:val="24"/>
        </w:rPr>
        <w:t xml:space="preserve">    </w:t>
      </w:r>
      <w:r>
        <w:rPr>
          <w:rFonts w:hint="eastAsia" w:ascii="微软雅黑" w:hAnsi="微软雅黑" w:cs="宋体"/>
          <w:bCs/>
          <w:color w:val="000000"/>
          <w:kern w:val="0"/>
          <w:sz w:val="24"/>
        </w:rPr>
        <w:t>报名审核通过以后，现场获取。</w:t>
      </w:r>
    </w:p>
    <w:p w14:paraId="72B246EE">
      <w:pPr>
        <w:spacing w:line="360" w:lineRule="auto"/>
        <w:rPr>
          <w:rFonts w:ascii="宋体" w:hAnsi="宋体"/>
          <w:b/>
          <w:color w:val="000000"/>
          <w:sz w:val="24"/>
        </w:rPr>
      </w:pPr>
      <w:r>
        <w:rPr>
          <w:rFonts w:hint="eastAsia" w:ascii="宋体" w:hAnsi="宋体"/>
          <w:b/>
          <w:color w:val="000000"/>
          <w:sz w:val="24"/>
        </w:rPr>
        <w:t>七、投标文件接收信息：</w:t>
      </w:r>
    </w:p>
    <w:p w14:paraId="58B53F4E">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（南京市汉中路155号5号楼416室）。</w:t>
      </w:r>
    </w:p>
    <w:p w14:paraId="7480DAB8">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E165C5A">
      <w:pPr>
        <w:spacing w:line="360" w:lineRule="auto"/>
        <w:ind w:firstLine="480" w:firstLineChars="200"/>
        <w:rPr>
          <w:rFonts w:ascii="宋体" w:hAnsi="宋体"/>
          <w:color w:val="000000"/>
          <w:sz w:val="24"/>
        </w:rPr>
      </w:pPr>
      <w:r>
        <w:rPr>
          <w:rFonts w:hint="eastAsia" w:ascii="宋体" w:hAnsi="宋体"/>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32EC746C">
      <w:pPr>
        <w:spacing w:line="360" w:lineRule="auto"/>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6DB63897">
      <w:pPr>
        <w:spacing w:line="360" w:lineRule="auto"/>
        <w:rPr>
          <w:rFonts w:hint="eastAsia" w:ascii="宋体" w:hAnsi="宋体"/>
          <w:b/>
          <w:color w:val="000000"/>
          <w:sz w:val="24"/>
        </w:rPr>
      </w:pPr>
      <w:r>
        <w:rPr>
          <w:rFonts w:hint="eastAsia" w:ascii="宋体" w:hAnsi="宋体"/>
          <w:b/>
          <w:color w:val="000000"/>
          <w:sz w:val="24"/>
        </w:rPr>
        <w:t>八、联系事项：</w:t>
      </w:r>
    </w:p>
    <w:p w14:paraId="4455FA2D">
      <w:pPr>
        <w:spacing w:line="360" w:lineRule="auto"/>
        <w:ind w:firstLine="480" w:firstLineChars="200"/>
        <w:rPr>
          <w:rFonts w:ascii="宋体" w:hAnsi="宋体"/>
          <w:color w:val="000000"/>
          <w:sz w:val="24"/>
        </w:rPr>
      </w:pPr>
      <w:r>
        <w:rPr>
          <w:rFonts w:hint="eastAsia" w:ascii="宋体" w:hAnsi="宋体"/>
          <w:color w:val="000000"/>
          <w:sz w:val="24"/>
        </w:rPr>
        <w:t>供应商如对招标事项有任何疑问，请及时与我们联系！</w:t>
      </w:r>
    </w:p>
    <w:p w14:paraId="44AAAE4B">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5BE8C7C9">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000000"/>
          <w:sz w:val="24"/>
          <w:lang w:val="en-US" w:eastAsia="zh-CN"/>
        </w:rPr>
        <w:t>曹</w:t>
      </w:r>
      <w:r>
        <w:rPr>
          <w:rFonts w:hint="eastAsia" w:ascii="宋体" w:hAnsi="宋体"/>
          <w:color w:val="000000"/>
          <w:sz w:val="24"/>
        </w:rPr>
        <w:t>老师</w:t>
      </w:r>
    </w:p>
    <w:p w14:paraId="6AE8A43B">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w:t>
      </w:r>
      <w:r>
        <w:rPr>
          <w:rFonts w:hint="eastAsia" w:ascii="宋体" w:hAnsi="宋体"/>
          <w:color w:val="000000"/>
          <w:sz w:val="24"/>
          <w:lang w:val="en-US" w:eastAsia="zh-CN"/>
        </w:rPr>
        <w:t>石鼓</w:t>
      </w:r>
      <w:r>
        <w:rPr>
          <w:rFonts w:hint="eastAsia" w:ascii="宋体" w:hAnsi="宋体"/>
          <w:color w:val="000000"/>
          <w:sz w:val="24"/>
        </w:rPr>
        <w:t>路1</w:t>
      </w:r>
      <w:r>
        <w:rPr>
          <w:rFonts w:hint="eastAsia" w:ascii="宋体" w:hAnsi="宋体"/>
          <w:color w:val="000000"/>
          <w:sz w:val="24"/>
          <w:lang w:val="en-US" w:eastAsia="zh-CN"/>
        </w:rPr>
        <w:t>6</w:t>
      </w:r>
      <w:r>
        <w:rPr>
          <w:rFonts w:hint="eastAsia" w:ascii="宋体" w:hAnsi="宋体"/>
          <w:color w:val="000000"/>
          <w:sz w:val="24"/>
        </w:rPr>
        <w:t>5号</w:t>
      </w:r>
      <w:r>
        <w:rPr>
          <w:rFonts w:hint="eastAsia" w:ascii="宋体" w:hAnsi="宋体"/>
          <w:color w:val="000000"/>
          <w:sz w:val="24"/>
          <w:lang w:val="en-US" w:eastAsia="zh-CN"/>
        </w:rPr>
        <w:t>6楼医学工程处</w:t>
      </w:r>
      <w:r>
        <w:rPr>
          <w:rFonts w:hint="eastAsia" w:ascii="宋体" w:hAnsi="宋体"/>
          <w:color w:val="000000"/>
          <w:sz w:val="24"/>
        </w:rPr>
        <w:t>）</w:t>
      </w:r>
    </w:p>
    <w:p w14:paraId="4C189408">
      <w:pPr>
        <w:spacing w:line="360" w:lineRule="auto"/>
        <w:ind w:firstLine="480" w:firstLineChars="200"/>
        <w:rPr>
          <w:highlight w:val="none"/>
        </w:rPr>
      </w:pPr>
      <w:r>
        <w:rPr>
          <w:rFonts w:hint="eastAsia" w:ascii="宋体" w:hAnsi="宋体"/>
          <w:color w:val="000000"/>
          <w:sz w:val="24"/>
        </w:rPr>
        <w:t>联系方式 ：025-86617141-</w:t>
      </w:r>
      <w:r>
        <w:rPr>
          <w:rFonts w:hint="eastAsia" w:ascii="宋体" w:hAnsi="宋体"/>
          <w:color w:val="000000"/>
          <w:sz w:val="24"/>
          <w:lang w:val="en-US" w:eastAsia="zh-CN"/>
        </w:rPr>
        <w:t>69606</w:t>
      </w:r>
      <w:r>
        <w:rPr>
          <w:rFonts w:hint="eastAsia" w:ascii="宋体" w:hAnsi="宋体"/>
          <w:color w:val="000000"/>
          <w:sz w:val="24"/>
        </w:rPr>
        <w:t>。</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156841AE"/>
    <w:rsid w:val="236D0FFD"/>
    <w:rsid w:val="30F46739"/>
    <w:rsid w:val="34D06B3A"/>
    <w:rsid w:val="42010CB6"/>
    <w:rsid w:val="4E01203E"/>
    <w:rsid w:val="52880F76"/>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1653</Words>
  <Characters>1773</Characters>
  <Lines>14</Lines>
  <Paragraphs>4</Paragraphs>
  <TotalTime>0</TotalTime>
  <ScaleCrop>false</ScaleCrop>
  <LinksUpToDate>false</LinksUpToDate>
  <CharactersWithSpaces>1800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2025-09-10T01:59:58Z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