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5C8DCAF7">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color w:val="000000"/>
          <w:sz w:val="24"/>
        </w:rPr>
        <w:t>我院为保证正常的工作开展，现拟对</w:t>
      </w:r>
      <w:r>
        <w:rPr>
          <w:rFonts w:ascii="宋体" w:hAnsi="宋体"/>
          <w:color w:val="000000"/>
          <w:sz w:val="24"/>
          <w:u w:val="single"/>
        </w:rPr>
        <w:t xml:space="preserve">  </w:t>
      </w:r>
      <w:r>
        <w:rPr>
          <w:rFonts w:hint="eastAsia" w:ascii="宋体" w:hAnsi="宋体"/>
          <w:color w:val="000000"/>
          <w:sz w:val="24"/>
          <w:u w:val="single"/>
        </w:rPr>
        <w:t>超声乳化仪</w:t>
      </w:r>
      <w:r>
        <w:rPr>
          <w:rFonts w:ascii="宋体" w:hAnsi="宋体"/>
          <w:color w:val="000000"/>
          <w:sz w:val="24"/>
          <w:u w:val="single"/>
        </w:rPr>
        <w:t xml:space="preserve">   </w:t>
      </w:r>
      <w:r>
        <w:rPr>
          <w:rFonts w:hint="eastAsia" w:ascii="宋体" w:hAnsi="宋体"/>
          <w:color w:val="000000"/>
          <w:sz w:val="24"/>
          <w:u w:val="single"/>
        </w:rPr>
        <w:t>保修</w:t>
      </w:r>
      <w:r>
        <w:rPr>
          <w:rFonts w:hint="eastAsia" w:ascii="宋体" w:hAnsi="宋体"/>
          <w:color w:val="000000"/>
          <w:sz w:val="24"/>
        </w:rPr>
        <w:t>项目进行招标。</w:t>
      </w:r>
    </w:p>
    <w:p w14:paraId="424146F1">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color w:val="000000"/>
          <w:sz w:val="24"/>
        </w:rPr>
        <w:t xml:space="preserve"> </w:t>
      </w:r>
      <w:r>
        <w:rPr>
          <w:rFonts w:hint="eastAsia" w:ascii="宋体" w:hAnsi="宋体"/>
          <w:color w:val="000000"/>
          <w:sz w:val="24"/>
        </w:rPr>
        <w:t>ygc25-zb</w:t>
      </w:r>
      <w:r>
        <w:rPr>
          <w:rFonts w:hint="eastAsia" w:ascii="宋体" w:hAnsi="宋体"/>
          <w:color w:val="000000"/>
          <w:sz w:val="24"/>
          <w:lang w:val="en-US" w:eastAsia="zh-CN"/>
        </w:rPr>
        <w:t>145</w:t>
      </w:r>
    </w:p>
    <w:p w14:paraId="2F6150FF">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680"/>
        <w:gridCol w:w="1680"/>
      </w:tblGrid>
      <w:tr w14:paraId="4B7D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6BE010B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0A93672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680" w:type="dxa"/>
            <w:noWrap w:val="0"/>
            <w:vAlign w:val="center"/>
          </w:tcPr>
          <w:p w14:paraId="30B06F0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c>
          <w:tcPr>
            <w:tcW w:w="1680" w:type="dxa"/>
            <w:noWrap w:val="0"/>
            <w:vAlign w:val="center"/>
          </w:tcPr>
          <w:p w14:paraId="738F4B5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保修年限</w:t>
            </w:r>
          </w:p>
        </w:tc>
      </w:tr>
      <w:tr w14:paraId="1A60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342ECC2">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5523FC78">
            <w:pPr>
              <w:spacing w:line="360" w:lineRule="auto"/>
              <w:jc w:val="center"/>
              <w:rPr>
                <w:rFonts w:ascii="宋体" w:hAnsi="宋体"/>
                <w:color w:val="000000"/>
                <w:sz w:val="24"/>
              </w:rPr>
            </w:pPr>
            <w:r>
              <w:rPr>
                <w:rFonts w:hint="eastAsia" w:ascii="宋体" w:hAnsi="宋体"/>
                <w:color w:val="000000"/>
                <w:sz w:val="24"/>
              </w:rPr>
              <w:t>____</w:t>
            </w:r>
            <w:r>
              <w:rPr>
                <w:rFonts w:hint="eastAsia" w:ascii="宋体" w:hAnsi="宋体"/>
                <w:color w:val="000000"/>
                <w:sz w:val="24"/>
                <w:u w:val="single"/>
              </w:rPr>
              <w:t>超声乳化仪（品牌：爱尔康；型号：</w:t>
            </w:r>
            <w:r>
              <w:rPr>
                <w:rFonts w:ascii="宋体" w:hAnsi="宋体"/>
                <w:color w:val="000000"/>
                <w:sz w:val="24"/>
                <w:u w:val="single"/>
              </w:rPr>
              <w:t>Centurion</w:t>
            </w:r>
            <w:r>
              <w:rPr>
                <w:rFonts w:hint="eastAsia" w:ascii="宋体" w:hAnsi="宋体"/>
                <w:color w:val="000000"/>
                <w:sz w:val="24"/>
                <w:u w:val="single"/>
              </w:rPr>
              <w:t>）</w:t>
            </w:r>
            <w:r>
              <w:rPr>
                <w:rFonts w:hint="eastAsia" w:ascii="宋体" w:hAnsi="宋体"/>
                <w:color w:val="000000"/>
                <w:sz w:val="24"/>
              </w:rPr>
              <w:t>______</w:t>
            </w:r>
          </w:p>
        </w:tc>
        <w:tc>
          <w:tcPr>
            <w:tcW w:w="1680" w:type="dxa"/>
            <w:shd w:val="clear" w:color="000000" w:fill="FFFFFF"/>
            <w:noWrap w:val="0"/>
            <w:vAlign w:val="center"/>
          </w:tcPr>
          <w:p w14:paraId="769DF29B">
            <w:pPr>
              <w:widowControl/>
              <w:spacing w:line="360" w:lineRule="auto"/>
              <w:jc w:val="center"/>
              <w:rPr>
                <w:rFonts w:ascii="宋体" w:hAnsi="宋体"/>
                <w:color w:val="000000"/>
                <w:sz w:val="24"/>
              </w:rPr>
            </w:pPr>
            <w:r>
              <w:rPr>
                <w:rFonts w:hint="eastAsia" w:ascii="宋体" w:hAnsi="宋体"/>
                <w:color w:val="000000"/>
                <w:sz w:val="24"/>
              </w:rPr>
              <w:t>_</w:t>
            </w:r>
            <w:r>
              <w:rPr>
                <w:rFonts w:hint="eastAsia" w:ascii="宋体" w:hAnsi="宋体"/>
                <w:color w:val="000000"/>
                <w:sz w:val="24"/>
                <w:u w:val="single"/>
              </w:rPr>
              <w:t>壹</w:t>
            </w:r>
            <w:r>
              <w:rPr>
                <w:rFonts w:hint="eastAsia" w:ascii="宋体" w:hAnsi="宋体"/>
                <w:color w:val="000000"/>
                <w:sz w:val="24"/>
              </w:rPr>
              <w:t>_</w:t>
            </w:r>
          </w:p>
        </w:tc>
        <w:tc>
          <w:tcPr>
            <w:tcW w:w="1680" w:type="dxa"/>
            <w:shd w:val="clear" w:color="000000" w:fill="FFFFFF"/>
            <w:noWrap w:val="0"/>
            <w:vAlign w:val="center"/>
          </w:tcPr>
          <w:p w14:paraId="6EF4F704">
            <w:pPr>
              <w:widowControl/>
              <w:spacing w:line="360" w:lineRule="auto"/>
              <w:jc w:val="center"/>
              <w:rPr>
                <w:rFonts w:hint="eastAsia" w:ascii="宋体" w:hAnsi="宋体"/>
                <w:color w:val="000000"/>
                <w:sz w:val="24"/>
              </w:rPr>
            </w:pPr>
            <w:r>
              <w:rPr>
                <w:rFonts w:hint="eastAsia" w:ascii="宋体" w:hAnsi="宋体"/>
                <w:color w:val="000000"/>
                <w:sz w:val="24"/>
              </w:rPr>
              <w:t>3年</w:t>
            </w:r>
          </w:p>
        </w:tc>
      </w:tr>
    </w:tbl>
    <w:p w14:paraId="2739905E">
      <w:pPr>
        <w:spacing w:line="360" w:lineRule="auto"/>
        <w:rPr>
          <w:rFonts w:hint="eastAsia" w:ascii="宋体" w:hAnsi="宋体"/>
          <w:b/>
          <w:color w:val="000000"/>
          <w:sz w:val="24"/>
        </w:rPr>
      </w:pPr>
      <w:r>
        <w:rPr>
          <w:rFonts w:hint="eastAsia" w:ascii="宋体" w:hAnsi="宋体"/>
          <w:b/>
          <w:color w:val="000000"/>
          <w:sz w:val="24"/>
        </w:rPr>
        <w:t>三、投标人资质要求</w:t>
      </w:r>
    </w:p>
    <w:p w14:paraId="7B8400C2">
      <w:pPr>
        <w:spacing w:line="360" w:lineRule="auto"/>
        <w:ind w:firstLine="480" w:firstLineChars="200"/>
        <w:rPr>
          <w:rFonts w:hint="eastAsia" w:ascii="宋体" w:hAnsi="宋体"/>
          <w:color w:val="000000"/>
          <w:sz w:val="24"/>
        </w:rPr>
      </w:pPr>
      <w:r>
        <w:rPr>
          <w:rFonts w:hint="eastAsia" w:ascii="宋体" w:hAnsi="宋体"/>
          <w:color w:val="000000"/>
          <w:sz w:val="24"/>
        </w:rPr>
        <w:t>满足《中华人民共和国政府采购法》第二十二条规定，并提供下列材料：</w:t>
      </w:r>
    </w:p>
    <w:p w14:paraId="0502584C">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45AE0764">
      <w:pPr>
        <w:spacing w:line="360" w:lineRule="auto"/>
        <w:ind w:firstLine="480" w:firstLineChars="200"/>
        <w:rPr>
          <w:rFonts w:hint="eastAsia" w:ascii="宋体" w:hAnsi="宋体"/>
          <w:color w:val="000000"/>
          <w:sz w:val="24"/>
        </w:rPr>
      </w:pPr>
      <w:r>
        <w:rPr>
          <w:rFonts w:hint="eastAsia" w:ascii="宋体" w:hAnsi="宋体"/>
          <w:color w:val="000000"/>
          <w:sz w:val="24"/>
        </w:rPr>
        <w:t>2、投标人须</w:t>
      </w:r>
      <w:r>
        <w:rPr>
          <w:rFonts w:hint="eastAsia" w:ascii="宋体" w:hAnsi="宋体"/>
          <w:bCs/>
          <w:color w:val="000000"/>
          <w:sz w:val="24"/>
        </w:rPr>
        <w:t>提供在有效经营期内的营业执照（复印件）；</w:t>
      </w:r>
    </w:p>
    <w:p w14:paraId="23D90E7D">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3、具有履行合同所必需的设备保修和专业技术能力；</w:t>
      </w:r>
    </w:p>
    <w:p w14:paraId="0FFCC51B">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006AF21A">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37628ABC">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4C59A916">
      <w:pPr>
        <w:spacing w:line="360" w:lineRule="auto"/>
        <w:ind w:firstLine="480" w:firstLineChars="200"/>
        <w:rPr>
          <w:rFonts w:hint="eastAsia" w:ascii="宋体" w:hAnsi="宋体"/>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70AF416">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E39923D">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2A6B5B3">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EFE794D">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报名地点：江苏省中医院医学工程处（南京市汉中路155号5号楼416室）。</w:t>
      </w:r>
    </w:p>
    <w:p w14:paraId="2E34275F">
      <w:pPr>
        <w:spacing w:line="360" w:lineRule="auto"/>
        <w:rPr>
          <w:rFonts w:ascii="微软雅黑" w:hAnsi="微软雅黑" w:cs="宋体"/>
          <w:b/>
          <w:bCs/>
          <w:color w:val="000000"/>
          <w:kern w:val="0"/>
          <w:sz w:val="24"/>
        </w:rPr>
      </w:pPr>
      <w:r>
        <w:rPr>
          <w:rFonts w:hint="eastAsia" w:ascii="微软雅黑" w:hAnsi="微软雅黑"/>
          <w:b/>
          <w:bCs/>
          <w:color w:val="000000"/>
          <w:sz w:val="24"/>
        </w:rPr>
        <w:t>六</w:t>
      </w:r>
      <w:r>
        <w:rPr>
          <w:rFonts w:ascii="微软雅黑" w:hAnsi="微软雅黑"/>
          <w:b/>
          <w:bCs/>
          <w:color w:val="000000"/>
          <w:sz w:val="24"/>
        </w:rPr>
        <w:t>、</w:t>
      </w:r>
      <w:bookmarkEnd w:id="0"/>
      <w:bookmarkEnd w:id="1"/>
      <w:r>
        <w:rPr>
          <w:rFonts w:hint="eastAsia" w:ascii="微软雅黑" w:hAnsi="微软雅黑" w:cs="宋体"/>
          <w:b/>
          <w:bCs/>
          <w:color w:val="000000"/>
          <w:kern w:val="0"/>
          <w:sz w:val="24"/>
        </w:rPr>
        <w:t>招标文件的获取：</w:t>
      </w:r>
    </w:p>
    <w:p w14:paraId="36BCB1A7">
      <w:pPr>
        <w:spacing w:line="360" w:lineRule="auto"/>
        <w:rPr>
          <w:rFonts w:ascii="微软雅黑" w:hAnsi="微软雅黑" w:cs="宋体"/>
          <w:bCs/>
          <w:color w:val="000000"/>
          <w:kern w:val="0"/>
          <w:sz w:val="24"/>
        </w:rPr>
      </w:pPr>
      <w:r>
        <w:rPr>
          <w:rFonts w:hint="eastAsia" w:ascii="微软雅黑" w:hAnsi="微软雅黑" w:cs="宋体"/>
          <w:b/>
          <w:bCs/>
          <w:color w:val="000000"/>
          <w:kern w:val="0"/>
          <w:sz w:val="24"/>
        </w:rPr>
        <w:t xml:space="preserve">    </w:t>
      </w:r>
      <w:r>
        <w:rPr>
          <w:rFonts w:hint="eastAsia" w:ascii="微软雅黑" w:hAnsi="微软雅黑" w:cs="宋体"/>
          <w:bCs/>
          <w:color w:val="000000"/>
          <w:kern w:val="0"/>
          <w:sz w:val="24"/>
        </w:rPr>
        <w:t>报名审核通过以后，现场获取。</w:t>
      </w:r>
    </w:p>
    <w:p w14:paraId="3435B807">
      <w:pPr>
        <w:spacing w:line="360" w:lineRule="auto"/>
        <w:rPr>
          <w:rFonts w:ascii="宋体" w:hAnsi="宋体"/>
          <w:b/>
          <w:color w:val="000000"/>
          <w:sz w:val="24"/>
        </w:rPr>
      </w:pPr>
      <w:r>
        <w:rPr>
          <w:rFonts w:hint="eastAsia" w:ascii="宋体" w:hAnsi="宋体"/>
          <w:b/>
          <w:color w:val="000000"/>
          <w:sz w:val="24"/>
        </w:rPr>
        <w:t>七、投标文件接收信息：</w:t>
      </w:r>
    </w:p>
    <w:p w14:paraId="01A04526">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.投标文件接收地点：江苏省中医院医学工程处（南京市汉中路155号5号楼416室）。</w:t>
      </w:r>
    </w:p>
    <w:p w14:paraId="582AC384">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1290EC1">
      <w:pPr>
        <w:spacing w:line="360" w:lineRule="auto"/>
        <w:ind w:firstLine="480" w:firstLineChars="200"/>
        <w:rPr>
          <w:rFonts w:ascii="宋体" w:hAnsi="宋体"/>
          <w:color w:val="000000"/>
          <w:sz w:val="24"/>
        </w:rPr>
      </w:pPr>
      <w:r>
        <w:rPr>
          <w:rFonts w:hint="eastAsia" w:ascii="宋体" w:hAnsi="宋体"/>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1A08A63">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5E148A21">
      <w:pPr>
        <w:spacing w:line="360" w:lineRule="auto"/>
        <w:rPr>
          <w:rFonts w:hint="eastAsia" w:ascii="宋体" w:hAnsi="宋体"/>
          <w:b/>
          <w:color w:val="000000"/>
          <w:sz w:val="24"/>
        </w:rPr>
      </w:pPr>
      <w:r>
        <w:rPr>
          <w:rFonts w:hint="eastAsia" w:ascii="宋体" w:hAnsi="宋体"/>
          <w:b/>
          <w:color w:val="000000"/>
          <w:sz w:val="24"/>
        </w:rPr>
        <w:t>八、联系事项：</w:t>
      </w:r>
    </w:p>
    <w:p w14:paraId="3DACD696">
      <w:pPr>
        <w:spacing w:line="360" w:lineRule="auto"/>
        <w:ind w:firstLine="480" w:firstLineChars="200"/>
        <w:rPr>
          <w:rFonts w:ascii="宋体" w:hAnsi="宋体"/>
          <w:color w:val="000000"/>
          <w:sz w:val="24"/>
        </w:rPr>
      </w:pPr>
      <w:r>
        <w:rPr>
          <w:rFonts w:hint="eastAsia" w:ascii="宋体" w:hAnsi="宋体"/>
          <w:color w:val="000000"/>
          <w:sz w:val="24"/>
        </w:rPr>
        <w:t>供应商如对招标事项有任何疑问，请及时与我们联系！</w:t>
      </w:r>
    </w:p>
    <w:p w14:paraId="46F3771F">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34762070">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蔡</w:t>
      </w:r>
      <w:r>
        <w:rPr>
          <w:rFonts w:hint="eastAsia" w:ascii="宋体" w:hAnsi="宋体"/>
          <w:color w:val="000000"/>
          <w:sz w:val="24"/>
        </w:rPr>
        <w:t>老师</w:t>
      </w:r>
    </w:p>
    <w:p w14:paraId="5E55D439">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w:t>
      </w:r>
      <w:r>
        <w:rPr>
          <w:rFonts w:hint="eastAsia" w:ascii="宋体" w:hAnsi="宋体"/>
          <w:color w:val="000000"/>
          <w:sz w:val="24"/>
          <w:lang w:val="en-US" w:eastAsia="zh-CN"/>
        </w:rPr>
        <w:t>代煎中药6楼</w:t>
      </w:r>
      <w:r>
        <w:rPr>
          <w:rFonts w:hint="eastAsia" w:ascii="宋体" w:hAnsi="宋体"/>
          <w:color w:val="000000"/>
          <w:sz w:val="24"/>
        </w:rPr>
        <w:t>）</w:t>
      </w:r>
    </w:p>
    <w:p w14:paraId="144B15F7">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000000"/>
          <w:sz w:val="24"/>
          <w:lang w:val="en-US" w:eastAsia="zh-CN"/>
        </w:rPr>
        <w:t>69606</w:t>
      </w:r>
      <w:r>
        <w:rPr>
          <w:rFonts w:hint="eastAsia" w:ascii="宋体" w:hAnsi="宋体"/>
          <w:color w:val="000000"/>
          <w:sz w:val="24"/>
        </w:rPr>
        <w:t>。</w:t>
      </w:r>
    </w:p>
    <w:p w14:paraId="7AEF278C">
      <w:pPr>
        <w:spacing w:line="360" w:lineRule="auto"/>
        <w:ind w:firstLine="420" w:firstLineChars="200"/>
        <w:rPr>
          <w:highlight w:val="none"/>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36DA2057"/>
    <w:rsid w:val="42010CB6"/>
    <w:rsid w:val="48441A7A"/>
    <w:rsid w:val="4E01203E"/>
    <w:rsid w:val="515443EB"/>
    <w:rsid w:val="52880F76"/>
    <w:rsid w:val="6F40256E"/>
    <w:rsid w:val="7750498D"/>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1607</Words>
  <Characters>1728</Characters>
  <Lines>14</Lines>
  <Paragraphs>4</Paragraphs>
  <TotalTime>0</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2025-09-26T00:50:03Z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