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71FE7767">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FF0000"/>
          <w:sz w:val="24"/>
          <w:highlight w:val="none"/>
          <w:u w:val="single"/>
          <w:lang w:val="en-US" w:eastAsia="zh-CN"/>
        </w:rPr>
        <w:t>单极射频治疗仪</w:t>
      </w:r>
      <w:r>
        <w:rPr>
          <w:rFonts w:hint="eastAsia" w:ascii="宋体" w:hAnsi="宋体"/>
          <w:color w:val="000000"/>
          <w:sz w:val="24"/>
          <w:highlight w:val="none"/>
        </w:rPr>
        <w:t>项目进行院内调研。调研完成后外送招标。</w:t>
      </w:r>
    </w:p>
    <w:p w14:paraId="37FB494D">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w:t>
      </w:r>
      <w:r>
        <w:rPr>
          <w:rFonts w:ascii="宋体" w:hAnsi="宋体"/>
          <w:b/>
          <w:color w:val="000000"/>
          <w:sz w:val="24"/>
          <w:highlight w:val="none"/>
        </w:rPr>
        <w:t>2</w:t>
      </w:r>
      <w:r>
        <w:rPr>
          <w:rFonts w:hint="eastAsia" w:ascii="宋体" w:hAnsi="宋体"/>
          <w:b/>
          <w:color w:val="000000"/>
          <w:sz w:val="24"/>
          <w:highlight w:val="none"/>
        </w:rPr>
        <w:t>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042</w:t>
      </w:r>
      <w:bookmarkStart w:id="0" w:name="_GoBack"/>
      <w:bookmarkEnd w:id="0"/>
    </w:p>
    <w:p w14:paraId="584FD0FD">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B7B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BB3EBA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1C26FB7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6A2F0FA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9E2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0EE45012">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0B1EFE60">
            <w:pPr>
              <w:spacing w:line="360" w:lineRule="auto"/>
              <w:rPr>
                <w:rFonts w:ascii="宋体" w:hAnsi="宋体"/>
                <w:color w:val="FF0000"/>
                <w:sz w:val="24"/>
                <w:highlight w:val="none"/>
                <w:u w:val="single"/>
              </w:rPr>
            </w:pPr>
            <w:r>
              <w:rPr>
                <w:rFonts w:ascii="宋体" w:hAnsi="宋体"/>
                <w:color w:val="FF0000"/>
                <w:sz w:val="24"/>
                <w:highlight w:val="none"/>
              </w:rPr>
              <w:t xml:space="preserve">           </w:t>
            </w:r>
            <w:r>
              <w:rPr>
                <w:rFonts w:hint="eastAsia" w:ascii="宋体" w:hAnsi="宋体"/>
                <w:color w:val="FF0000"/>
                <w:sz w:val="24"/>
                <w:highlight w:val="none"/>
                <w:lang w:val="en-US" w:eastAsia="zh-CN"/>
              </w:rPr>
              <w:t>单极</w:t>
            </w:r>
            <w:r>
              <w:rPr>
                <w:rFonts w:hint="eastAsia" w:ascii="宋体" w:hAnsi="宋体"/>
                <w:color w:val="FF0000"/>
                <w:sz w:val="24"/>
                <w:highlight w:val="none"/>
              </w:rPr>
              <w:t>射频治疗仪</w:t>
            </w:r>
          </w:p>
        </w:tc>
        <w:tc>
          <w:tcPr>
            <w:tcW w:w="1783" w:type="dxa"/>
            <w:shd w:val="clear" w:color="000000" w:fill="FFFFFF"/>
            <w:noWrap w:val="0"/>
            <w:vAlign w:val="center"/>
          </w:tcPr>
          <w:p w14:paraId="6D884B20">
            <w:pPr>
              <w:widowControl/>
              <w:spacing w:line="360" w:lineRule="auto"/>
              <w:rPr>
                <w:rFonts w:hint="eastAsia" w:ascii="宋体" w:hAnsi="宋体" w:eastAsia="宋体"/>
                <w:color w:val="000000"/>
                <w:sz w:val="24"/>
                <w:highlight w:val="none"/>
                <w:lang w:val="en-US" w:eastAsia="zh-CN"/>
              </w:rPr>
            </w:pP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1</w:t>
            </w:r>
          </w:p>
        </w:tc>
      </w:tr>
    </w:tbl>
    <w:p w14:paraId="7212EDB5">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29CF6E1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69BB0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E958C4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2）具有履行合同所必需的设备和专业技术能力；</w:t>
      </w:r>
    </w:p>
    <w:p w14:paraId="08D033A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3）法律、行政法规规定的其他条件；</w:t>
      </w:r>
    </w:p>
    <w:p w14:paraId="3AA29D7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p>
    <w:p w14:paraId="6DDFE65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s="Arial"/>
          <w:color w:val="000000"/>
          <w:sz w:val="24"/>
          <w:highlight w:val="none"/>
        </w:rPr>
        <w:t>。</w:t>
      </w:r>
    </w:p>
    <w:p w14:paraId="438A88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39B67F3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82AB8A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37C8D8F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571E8F7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2100216F">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0EBF6C0A">
      <w:pPr>
        <w:spacing w:line="360" w:lineRule="auto"/>
        <w:ind w:firstLine="480" w:firstLineChars="200"/>
        <w:rPr>
          <w:rFonts w:hint="eastAsia" w:ascii="宋体" w:hAnsi="宋体"/>
          <w:color w:val="000000"/>
          <w:sz w:val="24"/>
          <w:highlight w:val="none"/>
        </w:rPr>
      </w:pPr>
      <w:r>
        <w:rPr>
          <w:rFonts w:hint="eastAsia"/>
          <w:color w:val="000000"/>
          <w:sz w:val="24"/>
          <w:highlight w:val="none"/>
        </w:rPr>
        <w:t>5)</w:t>
      </w:r>
      <w:r>
        <w:rPr>
          <w:rFonts w:hint="eastAsia" w:ascii="宋体" w:hAnsi="宋体"/>
          <w:color w:val="000000"/>
          <w:sz w:val="24"/>
          <w:highlight w:val="none"/>
        </w:rPr>
        <w:t>参加调研供应商</w:t>
      </w:r>
      <w:r>
        <w:rPr>
          <w:color w:val="000000"/>
          <w:sz w:val="24"/>
          <w:highlight w:val="none"/>
        </w:rPr>
        <w:t>业绩要求:近三年内，所投品牌的设备或同类产品在中国有销售业绩,并提供中标通知书或合同。（需提供加盖投标人公章的采购合同或中标通知书复印件，提供在中国境内的用户目录）。</w:t>
      </w:r>
    </w:p>
    <w:p w14:paraId="49B4545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0AF1904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3436118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65CB02E9">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7A4BFE3D">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0664247E">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2B895A0E">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424F932D">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7FECCE4D">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281BBCE1">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51E7F3BC">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6EE1FBFB">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D27D3C0">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2D99C5AD">
      <w:pPr>
        <w:spacing w:line="360" w:lineRule="auto"/>
        <w:ind w:firstLine="480" w:firstLineChars="200"/>
        <w:rPr>
          <w:rFonts w:ascii="宋体" w:hAnsi="宋体"/>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59FA394B">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3DA6135B">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5789A0F7">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D3B5B36">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FF0000"/>
          <w:sz w:val="24"/>
          <w:highlight w:val="none"/>
          <w:u w:val="single"/>
          <w:lang w:eastAsia="zh-CN"/>
        </w:rPr>
        <w:t>袁老师</w:t>
      </w:r>
    </w:p>
    <w:p w14:paraId="10761A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081E9A73">
      <w:pPr>
        <w:spacing w:line="360" w:lineRule="auto"/>
        <w:rPr>
          <w:highlight w:val="none"/>
        </w:rPr>
      </w:pPr>
      <w:r>
        <w:rPr>
          <w:rFonts w:hint="eastAsia" w:ascii="宋体" w:hAnsi="宋体"/>
          <w:color w:val="000000"/>
          <w:sz w:val="24"/>
          <w:highlight w:val="none"/>
        </w:rPr>
        <w:t>联系方式 ：025-86617141-</w:t>
      </w:r>
      <w:r>
        <w:rPr>
          <w:rFonts w:hint="eastAsia" w:ascii="宋体" w:hAnsi="宋体"/>
          <w:color w:val="FF0000"/>
          <w:sz w:val="24"/>
          <w:highlight w:val="none"/>
        </w:rPr>
        <w:t>50416</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1345</Words>
  <Characters>1508</Characters>
  <Lines>14</Lines>
  <Paragraphs>4</Paragraphs>
  <TotalTime>0</TotalTime>
  <ScaleCrop>false</ScaleCrop>
  <LinksUpToDate>false</LinksUpToDate>
  <CharactersWithSpaces>1519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2025-10-08T03:04:18Z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