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092DB8B3">
      <w:pPr>
        <w:spacing w:line="360" w:lineRule="auto"/>
        <w:ind w:firstLine="360" w:firstLineChars="150"/>
        <w:rPr>
          <w:rFonts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w:t>
      </w:r>
      <w:r>
        <w:rPr>
          <w:rFonts w:hint="eastAsia" w:ascii="宋体" w:hAnsi="宋体" w:cs="宋体"/>
          <w:szCs w:val="21"/>
        </w:rPr>
        <w:t xml:space="preserve">3.0T MR肘关节专用线圈 </w:t>
      </w:r>
      <w:r>
        <w:rPr>
          <w:rFonts w:ascii="宋体" w:hAnsi="宋体"/>
          <w:color w:val="FF0000"/>
          <w:sz w:val="24"/>
          <w:u w:val="single"/>
        </w:rPr>
        <w:t xml:space="preserve"> </w:t>
      </w:r>
      <w:r>
        <w:rPr>
          <w:rFonts w:hint="eastAsia" w:ascii="宋体" w:hAnsi="宋体"/>
          <w:color w:val="000000"/>
          <w:sz w:val="24"/>
        </w:rPr>
        <w:t>项目进行招标。</w:t>
      </w:r>
    </w:p>
    <w:p w14:paraId="3513BCB3">
      <w:pPr>
        <w:spacing w:line="360" w:lineRule="auto"/>
        <w:rPr>
          <w:rFonts w:hint="default" w:ascii="宋体" w:hAnsi="宋体" w:eastAsia="宋体"/>
          <w:color w:val="000000"/>
          <w:sz w:val="24"/>
          <w:lang w:val="en-US" w:eastAsia="zh-CN"/>
        </w:rPr>
      </w:pPr>
      <w:r>
        <w:rPr>
          <w:rFonts w:hint="eastAsia" w:ascii="宋体" w:hAnsi="宋体"/>
          <w:b/>
          <w:color w:val="000000"/>
          <w:sz w:val="24"/>
        </w:rPr>
        <w:t>一、招标项目编号：</w:t>
      </w:r>
      <w:r>
        <w:rPr>
          <w:rFonts w:hint="eastAsia" w:ascii="宋体" w:hAnsi="宋体"/>
          <w:b/>
          <w:color w:val="000000"/>
          <w:sz w:val="24"/>
          <w:lang w:eastAsia="zh-CN"/>
        </w:rPr>
        <w:t>ygc</w:t>
      </w:r>
      <w:r>
        <w:rPr>
          <w:rFonts w:ascii="宋体" w:hAnsi="宋体"/>
          <w:b/>
          <w:color w:val="000000"/>
          <w:sz w:val="24"/>
        </w:rPr>
        <w:t>25-zb</w:t>
      </w:r>
      <w:r>
        <w:rPr>
          <w:rFonts w:hint="eastAsia" w:ascii="宋体" w:hAnsi="宋体"/>
          <w:b/>
          <w:color w:val="000000"/>
          <w:sz w:val="24"/>
          <w:lang w:val="en-US" w:eastAsia="zh-CN"/>
        </w:rPr>
        <w:t>153</w:t>
      </w:r>
    </w:p>
    <w:p w14:paraId="250AC130">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2826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72EE42A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5AD6F56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3AECC7F0">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5379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5361148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466419F8">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s="宋体"/>
                <w:szCs w:val="21"/>
              </w:rPr>
              <w:t>MR膝关节专用线圈</w:t>
            </w:r>
            <w:bookmarkStart w:id="2" w:name="_GoBack"/>
            <w:bookmarkEnd w:id="2"/>
          </w:p>
        </w:tc>
        <w:tc>
          <w:tcPr>
            <w:tcW w:w="1912" w:type="dxa"/>
            <w:shd w:val="clear" w:color="000000" w:fill="FFFFFF"/>
            <w:noWrap w:val="0"/>
            <w:vAlign w:val="center"/>
          </w:tcPr>
          <w:p w14:paraId="1163455A">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1728C1F9">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4B6904F4">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6FF9748A">
      <w:pPr>
        <w:spacing w:line="360" w:lineRule="auto"/>
        <w:ind w:firstLine="480" w:firstLineChars="200"/>
        <w:rPr>
          <w:rFonts w:hint="eastAsia" w:ascii="宋体" w:hAnsi="宋体"/>
          <w:color w:val="000000"/>
          <w:sz w:val="24"/>
          <w:highlight w:val="yellow"/>
        </w:rPr>
      </w:pPr>
      <w:r>
        <w:rPr>
          <w:rFonts w:hint="eastAsia" w:ascii="宋体" w:hAnsi="宋体"/>
          <w:color w:val="FF0000"/>
          <w:sz w:val="24"/>
          <w:highlight w:val="yellow"/>
        </w:rPr>
        <w:t>1）具有独立承担民事责任的能力（提供有效经营期内法人营业执照复印件加盖公章）；</w:t>
      </w:r>
    </w:p>
    <w:p w14:paraId="44B9B3EA">
      <w:pPr>
        <w:spacing w:line="360" w:lineRule="auto"/>
        <w:ind w:firstLine="480" w:firstLineChars="200"/>
        <w:rPr>
          <w:rFonts w:hint="eastAsia" w:ascii="宋体" w:hAnsi="宋体"/>
          <w:color w:val="000000"/>
          <w:sz w:val="24"/>
        </w:rPr>
      </w:pPr>
      <w:r>
        <w:rPr>
          <w:rFonts w:hint="eastAsia" w:ascii="宋体" w:hAnsi="宋体"/>
          <w:color w:val="000000"/>
          <w:sz w:val="24"/>
        </w:rPr>
        <w:t>2）具有良好的商业信誉（供应商未被列入失信被执行人、重大税收违法案件当事人名单、政府采购严重违法失信行为记录名单（查询渠道“信用中国”网（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0A181835">
      <w:pPr>
        <w:spacing w:line="360" w:lineRule="auto"/>
        <w:ind w:firstLine="480" w:firstLineChars="200"/>
        <w:rPr>
          <w:rFonts w:hint="eastAsia" w:ascii="宋体" w:hAnsi="宋体"/>
          <w:color w:val="000000"/>
          <w:sz w:val="24"/>
        </w:rPr>
      </w:pPr>
      <w:r>
        <w:rPr>
          <w:rFonts w:hint="eastAsia" w:ascii="宋体" w:hAnsi="宋体"/>
          <w:color w:val="000000"/>
          <w:sz w:val="24"/>
        </w:rPr>
        <w:t>3）具有履行合同所必需的设备和专业技术能力</w:t>
      </w:r>
      <w:r>
        <w:rPr>
          <w:rFonts w:hint="eastAsia" w:ascii="宋体" w:hAnsi="宋体"/>
          <w:color w:val="FF0000"/>
          <w:sz w:val="24"/>
          <w:highlight w:val="yellow"/>
        </w:rPr>
        <w:t>(提供书面申明）</w:t>
      </w:r>
      <w:r>
        <w:rPr>
          <w:rFonts w:hint="eastAsia" w:ascii="宋体" w:hAnsi="宋体"/>
          <w:color w:val="000000"/>
          <w:sz w:val="24"/>
        </w:rPr>
        <w:t>；</w:t>
      </w:r>
    </w:p>
    <w:p w14:paraId="3C287161">
      <w:pPr>
        <w:spacing w:line="360" w:lineRule="auto"/>
        <w:ind w:firstLine="480" w:firstLineChars="200"/>
        <w:rPr>
          <w:rFonts w:ascii="宋体" w:hAnsi="宋体"/>
          <w:color w:val="000000"/>
          <w:sz w:val="24"/>
        </w:rPr>
      </w:pPr>
      <w:r>
        <w:rPr>
          <w:rFonts w:hint="eastAsia" w:ascii="宋体" w:hAnsi="宋体"/>
          <w:color w:val="000000"/>
          <w:sz w:val="24"/>
        </w:rPr>
        <w:t>4）法律、行政法规规定的其他条件。</w:t>
      </w:r>
    </w:p>
    <w:p w14:paraId="1A9CDC1F">
      <w:pPr>
        <w:spacing w:line="360" w:lineRule="auto"/>
        <w:rPr>
          <w:rFonts w:hint="eastAsia" w:ascii="宋体" w:hAnsi="宋体"/>
          <w:color w:val="000000"/>
          <w:sz w:val="24"/>
        </w:rPr>
      </w:pPr>
      <w:r>
        <w:rPr>
          <w:rFonts w:hint="eastAsia" w:ascii="宋体" w:hAnsi="宋体"/>
          <w:color w:val="000000"/>
          <w:sz w:val="24"/>
        </w:rPr>
        <w:t>2、本项目的特定资格要求:</w:t>
      </w:r>
    </w:p>
    <w:p w14:paraId="53DD31AA">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388DBCB2">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184CE985">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2)若投标供应商为代理商，须具有药监部门颁发的《医疗器械经营许可证》或医疗器械经营备案凭证，投标时需提供复印件加盖公章；</w:t>
      </w:r>
    </w:p>
    <w:p w14:paraId="6C3103B0">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61077EEC">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23E9BBC3">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7AFC20FF">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26FA57C4">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2142AC45">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04757D9E">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14F1175">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20D05FE1">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411</w:t>
      </w:r>
      <w:r>
        <w:rPr>
          <w:rFonts w:hint="eastAsia" w:ascii="宋体" w:hAnsi="宋体"/>
          <w:color w:val="000000"/>
          <w:sz w:val="24"/>
        </w:rPr>
        <w:t>室）。</w:t>
      </w:r>
    </w:p>
    <w:p w14:paraId="5D7AFD2E">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0BB4B06D">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71198320">
      <w:pPr>
        <w:spacing w:line="360" w:lineRule="auto"/>
        <w:rPr>
          <w:rFonts w:ascii="宋体" w:hAnsi="宋体"/>
          <w:b/>
          <w:color w:val="000000"/>
          <w:sz w:val="24"/>
        </w:rPr>
      </w:pPr>
      <w:r>
        <w:rPr>
          <w:rFonts w:hint="eastAsia" w:ascii="宋体" w:hAnsi="宋体"/>
          <w:b/>
          <w:color w:val="000000"/>
          <w:sz w:val="24"/>
        </w:rPr>
        <w:t>七、投标文件接收信息：</w:t>
      </w:r>
    </w:p>
    <w:p w14:paraId="57A9791E">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411</w:t>
      </w:r>
      <w:r>
        <w:rPr>
          <w:rFonts w:hint="eastAsia" w:ascii="宋体" w:hAnsi="宋体"/>
          <w:color w:val="000000"/>
          <w:sz w:val="24"/>
        </w:rPr>
        <w:t>室）。</w:t>
      </w:r>
    </w:p>
    <w:p w14:paraId="4986FDE4">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60433E86">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2409ABD9">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2DD40910">
      <w:pPr>
        <w:spacing w:line="360" w:lineRule="auto"/>
        <w:ind w:firstLine="420"/>
        <w:rPr>
          <w:rFonts w:hint="eastAsia" w:ascii="宋体" w:hAnsi="宋体" w:cs="宋体"/>
          <w:color w:val="000000"/>
          <w:kern w:val="0"/>
          <w:sz w:val="24"/>
          <w:shd w:val="clear" w:color="auto" w:fill="FFFFFF"/>
        </w:rPr>
      </w:pPr>
      <w:r>
        <w:rPr>
          <w:rFonts w:ascii="宋体" w:hAnsi="宋体"/>
          <w:color w:val="000000"/>
          <w:sz w:val="24"/>
        </w:rPr>
        <w:t>5</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4D25D3D8">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rPr>
        <w:t>6、招标项目开始时，投标人已按时递交投标文件，但未到达招标现场或未按时上线，将按照投标文件进行评审和打分。</w:t>
      </w:r>
    </w:p>
    <w:p w14:paraId="6C54C6C1">
      <w:pPr>
        <w:spacing w:line="360" w:lineRule="auto"/>
        <w:rPr>
          <w:rFonts w:hint="eastAsia" w:ascii="宋体" w:hAnsi="宋体"/>
          <w:b/>
          <w:color w:val="000000"/>
          <w:sz w:val="24"/>
        </w:rPr>
      </w:pPr>
      <w:r>
        <w:rPr>
          <w:rFonts w:hint="eastAsia" w:ascii="宋体" w:hAnsi="宋体"/>
          <w:b/>
          <w:color w:val="000000"/>
          <w:sz w:val="24"/>
        </w:rPr>
        <w:t>八、联系事项：</w:t>
      </w:r>
    </w:p>
    <w:p w14:paraId="795E6C91">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7252BC3F">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7373A208">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肖</w:t>
      </w:r>
      <w:r>
        <w:rPr>
          <w:rFonts w:hint="eastAsia" w:ascii="宋体" w:hAnsi="宋体"/>
          <w:color w:val="000000"/>
          <w:sz w:val="24"/>
        </w:rPr>
        <w:t>老师</w:t>
      </w:r>
    </w:p>
    <w:p w14:paraId="01AA7E25">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411</w:t>
      </w:r>
      <w:r>
        <w:rPr>
          <w:rFonts w:hint="eastAsia" w:ascii="宋体" w:hAnsi="宋体"/>
          <w:color w:val="000000"/>
          <w:sz w:val="24"/>
        </w:rPr>
        <w:t>室）</w:t>
      </w:r>
    </w:p>
    <w:p w14:paraId="37FD0ACB">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50411</w:t>
      </w:r>
      <w:r>
        <w:rPr>
          <w:rFonts w:hint="eastAsia" w:ascii="宋体" w:hAnsi="宋体"/>
          <w:color w:val="000000"/>
          <w:sz w:val="24"/>
        </w:rPr>
        <w:t>。</w:t>
      </w:r>
    </w:p>
    <w:p w14:paraId="3AE93FDC">
      <w:pPr>
        <w:spacing w:line="360" w:lineRule="auto"/>
        <w:ind w:firstLine="420" w:firstLineChars="200"/>
        <w:rPr>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5A12532"/>
    <w:rsid w:val="08412122"/>
    <w:rsid w:val="094A403E"/>
    <w:rsid w:val="156841AE"/>
    <w:rsid w:val="236D0FFD"/>
    <w:rsid w:val="24C06D8A"/>
    <w:rsid w:val="287C5012"/>
    <w:rsid w:val="30F46739"/>
    <w:rsid w:val="34D06B3A"/>
    <w:rsid w:val="42010CB6"/>
    <w:rsid w:val="429B3C09"/>
    <w:rsid w:val="4E01203E"/>
    <w:rsid w:val="52880F76"/>
    <w:rsid w:val="5CF263B4"/>
    <w:rsid w:val="5F4C0C3F"/>
    <w:rsid w:val="624A76B8"/>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1490</Words>
  <Characters>1609</Characters>
  <Lines>14</Lines>
  <Paragraphs>4</Paragraphs>
  <TotalTime>0</TotalTime>
  <ScaleCrop>false</ScaleCrop>
  <LinksUpToDate>false</LinksUpToDate>
  <CharactersWithSpaces>1651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2025-10-14T08:27:50Z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24580E60A1C7485F9F394A21D73D9EC8_12</vt:lpwstr>
  </property>
</Properties>
</file>