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7DD13631">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化学发光分析仪4台</w:t>
      </w:r>
      <w:r>
        <w:rPr>
          <w:rFonts w:hint="eastAsia" w:ascii="宋体" w:hAnsi="宋体"/>
          <w:color w:val="000000"/>
          <w:sz w:val="24"/>
        </w:rPr>
        <w:t>项目进行招标。</w:t>
      </w:r>
    </w:p>
    <w:p w14:paraId="1F1E96B9">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sbc2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177</w:t>
      </w:r>
      <w:bookmarkStart w:id="2" w:name="_GoBack"/>
      <w:bookmarkEnd w:id="2"/>
      <w:r>
        <w:rPr>
          <w:rFonts w:ascii="宋体" w:hAnsi="宋体"/>
          <w:color w:val="000000"/>
          <w:sz w:val="24"/>
          <w:u w:val="single"/>
        </w:rPr>
        <w:t xml:space="preserve"> </w:t>
      </w:r>
    </w:p>
    <w:p w14:paraId="4A08EE0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1D0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C2ACAA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06383D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0EEE46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FBE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6F39AC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03030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化学发光分析仪</w:t>
            </w:r>
          </w:p>
        </w:tc>
        <w:tc>
          <w:tcPr>
            <w:tcW w:w="1912" w:type="dxa"/>
            <w:shd w:val="clear" w:color="000000" w:fill="FFFFFF"/>
            <w:noWrap w:val="0"/>
            <w:vAlign w:val="center"/>
          </w:tcPr>
          <w:p w14:paraId="12839F0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65FA48B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545121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426B66F4">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72ACBD3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4B1A38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5257B1D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44E45FEC">
      <w:pPr>
        <w:spacing w:line="360" w:lineRule="auto"/>
        <w:rPr>
          <w:rFonts w:hint="eastAsia" w:ascii="宋体" w:hAnsi="宋体"/>
          <w:color w:val="000000"/>
          <w:sz w:val="24"/>
        </w:rPr>
      </w:pPr>
      <w:r>
        <w:rPr>
          <w:rFonts w:hint="eastAsia" w:ascii="宋体" w:hAnsi="宋体"/>
          <w:color w:val="000000"/>
          <w:sz w:val="24"/>
        </w:rPr>
        <w:t>2、本项目的特定资格要求:</w:t>
      </w:r>
    </w:p>
    <w:p w14:paraId="1630C30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54A4CC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46E749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1DCD47B2">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86951C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97258E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796A69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1AADA7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8C8E30D">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1AA6743">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16871A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ACFB9E6">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8B1130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86CB4F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2A8324D">
      <w:pPr>
        <w:spacing w:line="360" w:lineRule="auto"/>
        <w:rPr>
          <w:rFonts w:ascii="宋体" w:hAnsi="宋体"/>
          <w:b/>
          <w:color w:val="000000"/>
          <w:sz w:val="24"/>
        </w:rPr>
      </w:pPr>
      <w:r>
        <w:rPr>
          <w:rFonts w:hint="eastAsia" w:ascii="宋体" w:hAnsi="宋体"/>
          <w:b/>
          <w:color w:val="000000"/>
          <w:sz w:val="24"/>
        </w:rPr>
        <w:t>七、投标文件接收信息：</w:t>
      </w:r>
    </w:p>
    <w:p w14:paraId="47274F6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14BDCB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85F04BA">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488B4304">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3676A877">
      <w:pPr>
        <w:spacing w:line="360" w:lineRule="auto"/>
        <w:ind w:firstLine="480" w:firstLineChars="200"/>
        <w:jc w:val="left"/>
        <w:rPr>
          <w:rFonts w:hint="eastAsia" w:ascii="宋体" w:hAnsi="宋体"/>
          <w:color w:val="000000"/>
          <w:sz w:val="24"/>
          <w:highlight w:val="yellow"/>
        </w:rPr>
      </w:pPr>
      <w:r>
        <w:rPr>
          <w:rFonts w:ascii="宋体" w:hAnsi="宋体"/>
          <w:color w:val="000000"/>
          <w:sz w:val="24"/>
          <w:highlight w:val="yellow"/>
        </w:rPr>
        <w:t>5</w:t>
      </w:r>
      <w:r>
        <w:rPr>
          <w:rFonts w:hint="eastAsia" w:ascii="宋体" w:hAnsi="宋体"/>
          <w:color w:val="000000"/>
          <w:sz w:val="24"/>
          <w:highlight w:val="yellow"/>
        </w:rPr>
        <w:t>、</w:t>
      </w:r>
      <w:r>
        <w:rPr>
          <w:rFonts w:hint="eastAsia" w:ascii="宋体" w:hAnsi="宋体" w:eastAsia="宋体" w:cs="Times New Roman"/>
          <w:bCs/>
          <w:color w:val="000000"/>
          <w:sz w:val="24"/>
          <w:highlight w:val="yellow"/>
          <w:lang w:val="en-US" w:eastAsia="zh-CN"/>
        </w:rPr>
        <w:t>投标文件密封要求请参考链接文件，</w:t>
      </w:r>
      <w:r>
        <w:rPr>
          <w:rFonts w:hint="eastAsia" w:ascii="宋体" w:hAnsi="宋体"/>
          <w:bCs/>
          <w:color w:val="000000"/>
          <w:sz w:val="24"/>
          <w:highlight w:val="yellow"/>
        </w:rPr>
        <w:t>未按规定密封的投标文件，本招标单位将拒绝接收。</w:t>
      </w:r>
      <w:r>
        <w:rPr>
          <w:rFonts w:hint="eastAsia"/>
          <w:b/>
          <w:bCs/>
          <w:color w:val="000000"/>
          <w:sz w:val="24"/>
          <w:highlight w:val="yellow"/>
          <w:lang w:val="en-US" w:eastAsia="zh-CN"/>
        </w:rPr>
        <w:t>https://www.jshtcm.com/gzb/treatment/detail_g7yU_699/4496.html</w:t>
      </w:r>
    </w:p>
    <w:p w14:paraId="2789C701">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42563E0">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355A1BE0">
      <w:pPr>
        <w:spacing w:line="360" w:lineRule="auto"/>
        <w:rPr>
          <w:rFonts w:hint="eastAsia" w:ascii="宋体" w:hAnsi="宋体"/>
          <w:b/>
          <w:color w:val="000000"/>
          <w:sz w:val="24"/>
        </w:rPr>
      </w:pPr>
      <w:r>
        <w:rPr>
          <w:rFonts w:hint="eastAsia" w:ascii="宋体" w:hAnsi="宋体"/>
          <w:b/>
          <w:color w:val="000000"/>
          <w:sz w:val="24"/>
        </w:rPr>
        <w:t>八、联系事项：</w:t>
      </w:r>
    </w:p>
    <w:p w14:paraId="6C861FE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F8826F0">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联系部门：江苏省中医院设备处</w:t>
      </w:r>
    </w:p>
    <w:p w14:paraId="3C10EE32">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6CEA64C1">
      <w:pPr>
        <w:spacing w:line="360" w:lineRule="auto"/>
        <w:ind w:firstLine="480" w:firstLineChars="200"/>
        <w:rPr>
          <w:rFonts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C23CCBD">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17992610"/>
    <w:rsid w:val="236D0FFD"/>
    <w:rsid w:val="287C5012"/>
    <w:rsid w:val="30F46739"/>
    <w:rsid w:val="34D06B3A"/>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2025-11-14T08:46:55Z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