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12CFB5C9">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低温</w:t>
      </w:r>
      <w:r>
        <w:rPr>
          <w:rFonts w:hint="eastAsia" w:ascii="宋体" w:hAnsi="宋体" w:eastAsia="宋体" w:cs="Times New Roman"/>
          <w:color w:val="000000"/>
          <w:sz w:val="24"/>
        </w:rPr>
        <w:t>等离子灭菌器</w:t>
      </w:r>
      <w:r>
        <w:rPr>
          <w:rFonts w:hint="eastAsia" w:ascii="宋体" w:hAnsi="宋体" w:eastAsia="宋体" w:cs="Times New Roman"/>
          <w:color w:val="000000"/>
          <w:sz w:val="24"/>
          <w:lang w:val="en-US" w:eastAsia="zh-CN"/>
        </w:rPr>
        <w:t>保修、保养</w:t>
      </w:r>
      <w:r>
        <w:rPr>
          <w:rFonts w:hint="eastAsia" w:ascii="宋体" w:hAnsi="宋体"/>
          <w:color w:val="000000"/>
          <w:sz w:val="24"/>
        </w:rPr>
        <w:t>项目进行招标。</w:t>
      </w:r>
    </w:p>
    <w:p w14:paraId="3D96CBCB">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FF0000"/>
          <w:sz w:val="24"/>
        </w:rPr>
        <w:t>ygc2</w:t>
      </w:r>
      <w:r>
        <w:rPr>
          <w:rFonts w:hint="eastAsia" w:ascii="宋体" w:hAnsi="宋体"/>
          <w:b/>
          <w:color w:val="FF0000"/>
          <w:sz w:val="24"/>
        </w:rPr>
        <w:t>5</w:t>
      </w:r>
      <w:r>
        <w:rPr>
          <w:rFonts w:ascii="宋体" w:hAnsi="宋体"/>
          <w:b/>
          <w:bCs/>
          <w:color w:val="FF0000"/>
          <w:sz w:val="24"/>
        </w:rPr>
        <w:t>-</w:t>
      </w:r>
      <w:r>
        <w:rPr>
          <w:rFonts w:hint="eastAsia" w:ascii="宋体" w:hAnsi="宋体"/>
          <w:b/>
          <w:bCs/>
          <w:color w:val="FF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202</w:t>
      </w:r>
      <w:bookmarkStart w:id="3" w:name="_GoBack"/>
      <w:bookmarkEnd w:id="3"/>
      <w:r>
        <w:rPr>
          <w:rFonts w:ascii="宋体" w:hAnsi="宋体"/>
          <w:color w:val="000000"/>
          <w:sz w:val="24"/>
        </w:rPr>
        <w:t xml:space="preserve"> </w:t>
      </w:r>
    </w:p>
    <w:p w14:paraId="3D22C3BA">
      <w:pPr>
        <w:spacing w:line="360" w:lineRule="auto"/>
        <w:rPr>
          <w:rFonts w:hint="eastAsia" w:ascii="宋体" w:hAnsi="宋体"/>
          <w:b/>
          <w:color w:val="000000"/>
          <w:sz w:val="24"/>
        </w:rPr>
      </w:pPr>
      <w:r>
        <w:rPr>
          <w:rFonts w:hint="eastAsia" w:ascii="宋体" w:hAnsi="宋体"/>
          <w:b/>
          <w:color w:val="000000"/>
          <w:sz w:val="24"/>
        </w:rPr>
        <w:t>二、招标项目简介：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6EEA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405EE50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24840DA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680" w:type="dxa"/>
            <w:noWrap w:val="0"/>
            <w:vAlign w:val="center"/>
          </w:tcPr>
          <w:p w14:paraId="20D7572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680" w:type="dxa"/>
            <w:noWrap w:val="0"/>
            <w:vAlign w:val="center"/>
          </w:tcPr>
          <w:p w14:paraId="47A5E6D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6F65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79D3A23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6C0CF7E5">
            <w:pPr>
              <w:spacing w:line="360" w:lineRule="auto"/>
              <w:jc w:val="center"/>
              <w:rPr>
                <w:rFonts w:ascii="宋体" w:hAnsi="宋体"/>
                <w:color w:val="000000"/>
                <w:sz w:val="24"/>
              </w:rPr>
            </w:pPr>
            <w:bookmarkStart w:id="2" w:name="_Hlk186555860"/>
            <w:r>
              <w:rPr>
                <w:rFonts w:hint="eastAsia" w:ascii="宋体" w:hAnsi="宋体"/>
                <w:color w:val="000000"/>
                <w:sz w:val="24"/>
              </w:rPr>
              <w:t>强生100S低温等离子灭菌器保修</w:t>
            </w:r>
            <w:bookmarkEnd w:id="2"/>
          </w:p>
        </w:tc>
        <w:tc>
          <w:tcPr>
            <w:tcW w:w="1680" w:type="dxa"/>
            <w:shd w:val="clear" w:color="000000" w:fill="FFFFFF"/>
            <w:noWrap w:val="0"/>
            <w:vAlign w:val="center"/>
          </w:tcPr>
          <w:p w14:paraId="191FF319">
            <w:pPr>
              <w:widowControl/>
              <w:spacing w:line="360" w:lineRule="auto"/>
              <w:jc w:val="center"/>
              <w:rPr>
                <w:rFonts w:ascii="宋体" w:hAnsi="宋体"/>
                <w:color w:val="000000"/>
                <w:sz w:val="24"/>
              </w:rPr>
            </w:pPr>
            <w:r>
              <w:rPr>
                <w:rFonts w:hint="eastAsia" w:ascii="宋体" w:hAnsi="宋体"/>
                <w:color w:val="000000"/>
                <w:sz w:val="24"/>
              </w:rPr>
              <w:t>1</w:t>
            </w:r>
          </w:p>
        </w:tc>
        <w:tc>
          <w:tcPr>
            <w:tcW w:w="1680" w:type="dxa"/>
            <w:shd w:val="clear" w:color="000000" w:fill="FFFFFF"/>
            <w:noWrap w:val="0"/>
            <w:vAlign w:val="center"/>
          </w:tcPr>
          <w:p w14:paraId="2E42B8E7">
            <w:pPr>
              <w:widowControl/>
              <w:spacing w:line="360" w:lineRule="auto"/>
              <w:jc w:val="center"/>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年</w:t>
            </w:r>
          </w:p>
        </w:tc>
      </w:tr>
      <w:tr w14:paraId="4AB4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B8F98D8">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2</w:t>
            </w:r>
          </w:p>
        </w:tc>
        <w:tc>
          <w:tcPr>
            <w:tcW w:w="4395" w:type="dxa"/>
            <w:shd w:val="clear" w:color="000000" w:fill="FFFFFF"/>
            <w:noWrap w:val="0"/>
            <w:vAlign w:val="center"/>
          </w:tcPr>
          <w:p w14:paraId="2B20C544">
            <w:pPr>
              <w:spacing w:line="360" w:lineRule="auto"/>
              <w:jc w:val="center"/>
              <w:rPr>
                <w:rFonts w:hint="eastAsia" w:ascii="宋体" w:hAnsi="宋体"/>
                <w:color w:val="000000"/>
                <w:sz w:val="24"/>
              </w:rPr>
            </w:pPr>
            <w:r>
              <w:rPr>
                <w:rFonts w:hint="eastAsia" w:ascii="宋体" w:hAnsi="宋体"/>
                <w:color w:val="000000"/>
                <w:sz w:val="24"/>
              </w:rPr>
              <w:t>强生100NX低温等离子灭菌器保养</w:t>
            </w:r>
          </w:p>
        </w:tc>
        <w:tc>
          <w:tcPr>
            <w:tcW w:w="1680" w:type="dxa"/>
            <w:shd w:val="clear" w:color="000000" w:fill="FFFFFF"/>
            <w:noWrap w:val="0"/>
            <w:vAlign w:val="center"/>
          </w:tcPr>
          <w:p w14:paraId="24868F16">
            <w:pPr>
              <w:widowControl/>
              <w:spacing w:line="360" w:lineRule="auto"/>
              <w:jc w:val="center"/>
              <w:rPr>
                <w:rFonts w:hint="eastAsia" w:ascii="宋体" w:hAnsi="宋体"/>
                <w:color w:val="000000"/>
                <w:sz w:val="24"/>
              </w:rPr>
            </w:pPr>
            <w:r>
              <w:rPr>
                <w:rFonts w:hint="eastAsia" w:ascii="宋体" w:hAnsi="宋体"/>
                <w:color w:val="000000"/>
                <w:sz w:val="24"/>
              </w:rPr>
              <w:t>1</w:t>
            </w:r>
          </w:p>
        </w:tc>
        <w:tc>
          <w:tcPr>
            <w:tcW w:w="1680" w:type="dxa"/>
            <w:shd w:val="clear" w:color="000000" w:fill="FFFFFF"/>
            <w:noWrap w:val="0"/>
            <w:vAlign w:val="center"/>
          </w:tcPr>
          <w:p w14:paraId="0389D777">
            <w:pPr>
              <w:widowControl/>
              <w:spacing w:line="360" w:lineRule="auto"/>
              <w:jc w:val="center"/>
              <w:rPr>
                <w:rFonts w:hint="eastAsia" w:ascii="宋体" w:hAnsi="宋体"/>
                <w:color w:val="000000"/>
                <w:sz w:val="24"/>
              </w:rPr>
            </w:pPr>
            <w:r>
              <w:rPr>
                <w:rFonts w:hint="eastAsia" w:ascii="宋体" w:hAnsi="宋体"/>
                <w:color w:val="000000"/>
                <w:sz w:val="24"/>
              </w:rPr>
              <w:t>/</w:t>
            </w:r>
          </w:p>
        </w:tc>
      </w:tr>
    </w:tbl>
    <w:p w14:paraId="3DA91634">
      <w:pPr>
        <w:spacing w:line="360" w:lineRule="auto"/>
        <w:rPr>
          <w:rFonts w:ascii="宋体" w:hAnsi="宋体"/>
          <w:color w:val="000000"/>
          <w:sz w:val="24"/>
        </w:rPr>
      </w:pPr>
      <w:r>
        <w:rPr>
          <w:rFonts w:hint="eastAsia" w:ascii="宋体" w:hAnsi="宋体"/>
          <w:color w:val="000000"/>
          <w:sz w:val="24"/>
        </w:rPr>
        <w:t xml:space="preserve"> </w:t>
      </w:r>
    </w:p>
    <w:p w14:paraId="7A00044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8F694C6">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3CFBF73">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2A1A3D1">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41F8BE8">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69D47F5">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020FA6A3">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7B13E1CE">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40C0F3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F36C35A">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EB2A203">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w:t>
      </w:r>
      <w:r>
        <w:rPr>
          <w:rFonts w:hint="eastAsia" w:ascii="宋体" w:hAnsi="宋体"/>
          <w:color w:val="000000"/>
          <w:sz w:val="24"/>
          <w:lang w:eastAsia="zh-CN"/>
        </w:rPr>
        <w:t>投标</w:t>
      </w:r>
      <w:r>
        <w:rPr>
          <w:rFonts w:hint="eastAsia" w:ascii="宋体" w:hAnsi="宋体"/>
          <w:color w:val="000000"/>
          <w:sz w:val="24"/>
        </w:rPr>
        <w:t>时需提供复印件加盖公章；</w:t>
      </w:r>
    </w:p>
    <w:p w14:paraId="0BEDEEC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8A0C17D">
      <w:pPr>
        <w:spacing w:line="360" w:lineRule="auto"/>
        <w:ind w:firstLine="480" w:firstLineChars="200"/>
        <w:rPr>
          <w:color w:val="000000"/>
          <w:sz w:val="24"/>
        </w:rPr>
      </w:pPr>
      <w:r>
        <w:rPr>
          <w:rFonts w:hint="eastAsia"/>
          <w:color w:val="000000"/>
          <w:sz w:val="24"/>
        </w:rPr>
        <w:t>4)</w:t>
      </w:r>
      <w:r>
        <w:rPr>
          <w:color w:val="000000"/>
          <w:sz w:val="24"/>
        </w:rPr>
        <w:t>代理商</w:t>
      </w:r>
      <w:r>
        <w:rPr>
          <w:rFonts w:hint="eastAsia"/>
          <w:color w:val="000000"/>
          <w:sz w:val="24"/>
          <w:lang w:eastAsia="zh-CN"/>
        </w:rPr>
        <w:t>作为</w:t>
      </w:r>
      <w:r>
        <w:rPr>
          <w:color w:val="000000"/>
          <w:sz w:val="24"/>
        </w:rPr>
        <w:t>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69399BD7">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0C8B06BE">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FE28226">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4778E4B">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82E2C1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E8B51B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3B1EAD8">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6CE891E">
      <w:pPr>
        <w:spacing w:line="360" w:lineRule="auto"/>
        <w:ind w:firstLine="480" w:firstLineChars="20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val="en-US" w:eastAsia="zh-CN"/>
        </w:rPr>
        <w:t>代煎中药服务中心六楼医学工程处</w:t>
      </w:r>
      <w:r>
        <w:rPr>
          <w:rFonts w:hint="eastAsia" w:ascii="宋体" w:hAnsi="宋体"/>
          <w:color w:val="000000"/>
          <w:sz w:val="24"/>
        </w:rPr>
        <w:t>）。</w:t>
      </w:r>
    </w:p>
    <w:p w14:paraId="2DE68B9B">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8769DDC">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ED930D4">
      <w:pPr>
        <w:spacing w:line="360" w:lineRule="auto"/>
        <w:rPr>
          <w:rFonts w:ascii="宋体" w:hAnsi="宋体"/>
          <w:b/>
          <w:color w:val="000000"/>
          <w:sz w:val="24"/>
        </w:rPr>
      </w:pPr>
      <w:r>
        <w:rPr>
          <w:rFonts w:hint="eastAsia" w:ascii="宋体" w:hAnsi="宋体"/>
          <w:b/>
          <w:color w:val="000000"/>
          <w:sz w:val="24"/>
        </w:rPr>
        <w:t>七、投标文件接收信息：</w:t>
      </w:r>
    </w:p>
    <w:p w14:paraId="6309395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auto"/>
          <w:sz w:val="24"/>
        </w:rPr>
        <w:t>416</w:t>
      </w:r>
      <w:r>
        <w:rPr>
          <w:rFonts w:hint="eastAsia" w:ascii="宋体" w:hAnsi="宋体"/>
          <w:color w:val="000000"/>
          <w:sz w:val="24"/>
        </w:rPr>
        <w:t>室）。</w:t>
      </w:r>
    </w:p>
    <w:p w14:paraId="1DCB497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1A60799">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133442EB">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10EE6770">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FD9C57E">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4D8F72F">
      <w:pPr>
        <w:pStyle w:val="3"/>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0EB36D18">
      <w:pPr>
        <w:spacing w:line="360" w:lineRule="auto"/>
        <w:rPr>
          <w:rFonts w:hint="eastAsia" w:ascii="宋体" w:hAnsi="宋体"/>
          <w:b/>
          <w:color w:val="000000"/>
          <w:sz w:val="24"/>
        </w:rPr>
      </w:pPr>
      <w:r>
        <w:rPr>
          <w:rFonts w:hint="eastAsia" w:ascii="宋体" w:hAnsi="宋体"/>
          <w:b/>
          <w:color w:val="000000"/>
          <w:sz w:val="24"/>
        </w:rPr>
        <w:t>八、联系事项：</w:t>
      </w:r>
    </w:p>
    <w:p w14:paraId="59A04D16">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6D08C575">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490E17D6">
      <w:pPr>
        <w:spacing w:line="360" w:lineRule="auto"/>
        <w:ind w:firstLine="480" w:firstLineChars="200"/>
        <w:rPr>
          <w:rFonts w:ascii="宋体" w:hAnsi="宋体"/>
          <w:color w:val="000000"/>
          <w:sz w:val="24"/>
        </w:rPr>
      </w:pPr>
      <w:r>
        <w:rPr>
          <w:rFonts w:hint="eastAsia" w:ascii="宋体" w:hAnsi="宋体"/>
          <w:color w:val="000000"/>
          <w:sz w:val="24"/>
        </w:rPr>
        <w:t xml:space="preserve">联系人： </w:t>
      </w:r>
      <w:r>
        <w:rPr>
          <w:rFonts w:hint="eastAsia" w:ascii="宋体" w:hAnsi="宋体"/>
          <w:color w:val="000000"/>
          <w:sz w:val="24"/>
          <w:lang w:val="en-US" w:eastAsia="zh-CN"/>
        </w:rPr>
        <w:t xml:space="preserve"> 曹立智</w:t>
      </w:r>
      <w:r>
        <w:rPr>
          <w:rFonts w:hint="eastAsia" w:ascii="宋体" w:hAnsi="宋体"/>
          <w:color w:val="000000"/>
          <w:sz w:val="24"/>
        </w:rPr>
        <w:t>老师</w:t>
      </w:r>
    </w:p>
    <w:p w14:paraId="3F0CC9C2">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w:t>
      </w:r>
      <w:r>
        <w:rPr>
          <w:rFonts w:hint="eastAsia" w:ascii="宋体" w:hAnsi="宋体"/>
          <w:color w:val="000000"/>
          <w:sz w:val="24"/>
          <w:lang w:val="en-US" w:eastAsia="zh-CN"/>
        </w:rPr>
        <w:t>代煎中药服务中心六楼医学工程处</w:t>
      </w:r>
      <w:r>
        <w:rPr>
          <w:rFonts w:hint="eastAsia" w:ascii="宋体" w:hAnsi="宋体"/>
          <w:color w:val="000000"/>
          <w:sz w:val="24"/>
        </w:rPr>
        <w:t>）</w:t>
      </w:r>
    </w:p>
    <w:p w14:paraId="01BF6003">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000000"/>
          <w:sz w:val="24"/>
          <w:lang w:val="en-US" w:eastAsia="zh-CN"/>
        </w:rPr>
        <w:t>69606</w:t>
      </w:r>
      <w:r>
        <w:rPr>
          <w:rFonts w:hint="eastAsia" w:ascii="宋体" w:hAnsi="宋体"/>
          <w:color w:val="000000"/>
          <w:sz w:val="24"/>
        </w:rPr>
        <w:t>。</w:t>
      </w:r>
    </w:p>
    <w:p w14:paraId="3A2B989F">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3BC58B9"/>
    <w:rsid w:val="65AC6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1704</Words>
  <Characters>1884</Characters>
  <Lines>13</Lines>
  <Paragraphs>3</Paragraphs>
  <TotalTime>0</TotalTime>
  <ScaleCrop>false</ScaleCrop>
  <LinksUpToDate>false</LinksUpToDate>
  <CharactersWithSpaces>1907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2025-12-03T02:49:24Z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29249B41732C46ADB281DFB6B5DD2B15_12</vt:lpwstr>
  </property>
</Properties>
</file>