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0212F2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江苏省中医院招标公告（第三次）</w:t>
      </w:r>
    </w:p>
    <w:p w14:paraId="789DAFB1">
      <w:pPr>
        <w:jc w:val="center"/>
        <w:rPr>
          <w:b/>
          <w:sz w:val="28"/>
          <w:szCs w:val="28"/>
        </w:rPr>
      </w:pPr>
    </w:p>
    <w:p w14:paraId="546A1B13">
      <w:pPr>
        <w:spacing w:line="480" w:lineRule="auto"/>
        <w:jc w:val="left"/>
        <w:rPr>
          <w:sz w:val="24"/>
        </w:rPr>
      </w:pPr>
      <w:r>
        <w:rPr>
          <w:b/>
          <w:sz w:val="30"/>
          <w:szCs w:val="30"/>
        </w:rPr>
        <w:t xml:space="preserve">   </w:t>
      </w:r>
      <w:r>
        <w:rPr>
          <w:rFonts w:hint="eastAsia" w:ascii="宋体" w:hAnsi="宋体"/>
          <w:sz w:val="24"/>
        </w:rPr>
        <w:t>江苏省中医院</w:t>
      </w:r>
      <w:r>
        <w:rPr>
          <w:rFonts w:hint="eastAsia" w:ascii="宋体" w:hAnsi="宋体" w:eastAsia="宋体" w:cs="Times New Roman"/>
          <w:sz w:val="24"/>
          <w:u w:val="single"/>
          <w:lang w:val="en-US" w:eastAsia="zh-CN"/>
        </w:rPr>
        <w:t>（紫东急危重症中心）婴幼儿有创呼吸机模块</w:t>
      </w:r>
      <w:r>
        <w:rPr>
          <w:rFonts w:hint="eastAsia"/>
          <w:sz w:val="24"/>
        </w:rPr>
        <w:t>项目，</w:t>
      </w:r>
      <w:r>
        <w:rPr>
          <w:rFonts w:hint="eastAsia" w:ascii="宋体" w:hAnsi="宋体"/>
          <w:sz w:val="24"/>
        </w:rPr>
        <w:t>编号：</w:t>
      </w:r>
      <w:r>
        <w:rPr>
          <w:rFonts w:hint="eastAsia" w:ascii="宋体" w:hAnsi="宋体" w:eastAsia="宋体" w:cs="Times New Roman"/>
          <w:sz w:val="24"/>
          <w:u w:val="single"/>
          <w:lang w:val="en-US" w:eastAsia="zh-CN"/>
        </w:rPr>
        <w:t>ygc2</w:t>
      </w:r>
      <w:r>
        <w:rPr>
          <w:rFonts w:hint="eastAsia" w:ascii="宋体" w:hAnsi="宋体" w:cs="Times New Roman"/>
          <w:sz w:val="24"/>
          <w:u w:val="single"/>
          <w:lang w:val="en-US" w:eastAsia="zh-CN"/>
        </w:rPr>
        <w:t>6</w:t>
      </w:r>
      <w:r>
        <w:rPr>
          <w:rFonts w:hint="eastAsia" w:ascii="宋体" w:hAnsi="宋体" w:eastAsia="宋体" w:cs="Times New Roman"/>
          <w:sz w:val="24"/>
          <w:u w:val="single"/>
          <w:lang w:val="en-US" w:eastAsia="zh-CN"/>
        </w:rPr>
        <w:t>-</w:t>
      </w:r>
      <w:r>
        <w:rPr>
          <w:rFonts w:hint="eastAsia" w:ascii="宋体" w:hAnsi="宋体" w:cs="Times New Roman"/>
          <w:sz w:val="24"/>
          <w:u w:val="single"/>
          <w:lang w:val="en-US" w:eastAsia="zh-CN"/>
        </w:rPr>
        <w:t>zb053</w:t>
      </w:r>
      <w:r>
        <w:rPr>
          <w:rFonts w:hint="eastAsia" w:ascii="宋体" w:hAnsi="宋体"/>
          <w:sz w:val="24"/>
        </w:rPr>
        <w:t>，</w:t>
      </w:r>
      <w:r>
        <w:rPr>
          <w:rFonts w:hint="eastAsia"/>
          <w:sz w:val="24"/>
        </w:rPr>
        <w:t>截止报名时间，满足要求的投标商不足三家，不能满足招标采购开标要求。进行第二次挂网，将报名截止时间延长，在报名时间延长期内，满足条件的投标商仍只有壹家。根据《江苏省中医院政府采购管理办法》，经招标工作小组批准，现将该项目改为单一来源方式采购，特此公告。</w:t>
      </w:r>
    </w:p>
    <w:p w14:paraId="059D98D3">
      <w:pPr>
        <w:spacing w:line="480" w:lineRule="auto"/>
        <w:jc w:val="left"/>
        <w:rPr>
          <w:sz w:val="24"/>
        </w:rPr>
      </w:pPr>
      <w:r>
        <w:rPr>
          <w:sz w:val="24"/>
        </w:rPr>
        <w:t xml:space="preserve">    </w:t>
      </w:r>
    </w:p>
    <w:p w14:paraId="09FC7FDE">
      <w:pPr>
        <w:spacing w:line="480" w:lineRule="auto"/>
        <w:ind w:firstLine="480" w:firstLineChars="200"/>
        <w:jc w:val="left"/>
        <w:rPr>
          <w:rFonts w:hint="default" w:eastAsia="宋体"/>
          <w:sz w:val="24"/>
          <w:lang w:val="en-US" w:eastAsia="zh-CN"/>
        </w:rPr>
      </w:pPr>
      <w:r>
        <w:rPr>
          <w:sz w:val="24"/>
        </w:rPr>
        <w:t xml:space="preserve"> </w:t>
      </w:r>
      <w:r>
        <w:rPr>
          <w:rFonts w:hint="eastAsia"/>
          <w:sz w:val="24"/>
        </w:rPr>
        <w:t>联系人：</w:t>
      </w:r>
      <w:r>
        <w:rPr>
          <w:rFonts w:hint="eastAsia"/>
          <w:sz w:val="24"/>
          <w:lang w:val="en-US" w:eastAsia="zh-CN"/>
        </w:rPr>
        <w:t>石</w:t>
      </w:r>
      <w:bookmarkStart w:id="0" w:name="_GoBack"/>
      <w:bookmarkEnd w:id="0"/>
      <w:r>
        <w:rPr>
          <w:rFonts w:hint="eastAsia"/>
          <w:sz w:val="24"/>
        </w:rPr>
        <w:t>老师</w:t>
      </w:r>
      <w:r>
        <w:rPr>
          <w:sz w:val="24"/>
        </w:rPr>
        <w:t xml:space="preserve">       </w:t>
      </w:r>
      <w:r>
        <w:rPr>
          <w:rFonts w:hint="eastAsia"/>
          <w:sz w:val="24"/>
        </w:rPr>
        <w:t>联系方式：</w:t>
      </w:r>
      <w:r>
        <w:rPr>
          <w:sz w:val="24"/>
        </w:rPr>
        <w:t>025-86617141-</w:t>
      </w:r>
      <w:r>
        <w:rPr>
          <w:rFonts w:hint="eastAsia"/>
          <w:sz w:val="24"/>
          <w:lang w:val="en-US" w:eastAsia="zh-CN"/>
        </w:rPr>
        <w:t>50416</w:t>
      </w:r>
    </w:p>
    <w:p w14:paraId="36C21761">
      <w:pPr>
        <w:spacing w:line="480" w:lineRule="auto"/>
        <w:ind w:firstLine="480" w:firstLineChars="200"/>
        <w:rPr>
          <w:rFonts w:ascii="宋体" w:hAnsi="宋体"/>
          <w:sz w:val="24"/>
        </w:rPr>
      </w:pPr>
      <w:r>
        <w:rPr>
          <w:sz w:val="24"/>
        </w:rPr>
        <w:t xml:space="preserve"> </w:t>
      </w:r>
      <w:r>
        <w:rPr>
          <w:rFonts w:hint="eastAsia"/>
          <w:sz w:val="24"/>
        </w:rPr>
        <w:t>地</w:t>
      </w:r>
      <w:r>
        <w:rPr>
          <w:sz w:val="24"/>
        </w:rPr>
        <w:t xml:space="preserve">  </w:t>
      </w:r>
      <w:r>
        <w:rPr>
          <w:rFonts w:hint="eastAsia"/>
          <w:sz w:val="24"/>
        </w:rPr>
        <w:t>址：</w:t>
      </w:r>
      <w:r>
        <w:rPr>
          <w:rFonts w:hint="eastAsia" w:ascii="宋体" w:hAnsi="宋体"/>
          <w:sz w:val="24"/>
        </w:rPr>
        <w:t>南京市石鼓路165号江苏省中医院</w:t>
      </w:r>
    </w:p>
    <w:p w14:paraId="4F07B2C3">
      <w:pPr>
        <w:spacing w:line="400" w:lineRule="exact"/>
        <w:ind w:right="-50" w:rightChars="-24"/>
        <w:jc w:val="right"/>
        <w:rPr>
          <w:rFonts w:hint="eastAsia" w:ascii="楷体" w:hAnsi="楷体" w:eastAsia="楷体"/>
          <w:b/>
          <w:sz w:val="28"/>
          <w:szCs w:val="28"/>
        </w:rPr>
      </w:pPr>
    </w:p>
    <w:p w14:paraId="7561CA76">
      <w:pPr>
        <w:spacing w:line="400" w:lineRule="exact"/>
        <w:ind w:right="-50" w:rightChars="-24"/>
        <w:jc w:val="right"/>
        <w:rPr>
          <w:rFonts w:hint="eastAsia" w:ascii="楷体" w:hAnsi="楷体" w:eastAsia="楷体"/>
          <w:b/>
          <w:sz w:val="28"/>
          <w:szCs w:val="28"/>
        </w:rPr>
      </w:pPr>
    </w:p>
    <w:p w14:paraId="43A11916">
      <w:pPr>
        <w:spacing w:line="400" w:lineRule="exact"/>
        <w:ind w:right="-50" w:rightChars="-24"/>
        <w:jc w:val="right"/>
        <w:rPr>
          <w:rFonts w:hint="eastAsia" w:ascii="楷体" w:hAnsi="楷体" w:eastAsia="楷体"/>
          <w:b/>
          <w:sz w:val="28"/>
          <w:szCs w:val="28"/>
        </w:rPr>
      </w:pPr>
    </w:p>
    <w:p w14:paraId="40CF0450">
      <w:pPr>
        <w:spacing w:line="400" w:lineRule="exact"/>
        <w:ind w:right="-50" w:rightChars="-24"/>
        <w:jc w:val="right"/>
        <w:rPr>
          <w:rFonts w:hint="eastAsia" w:ascii="楷体" w:hAnsi="楷体" w:eastAsia="楷体"/>
          <w:b/>
          <w:sz w:val="28"/>
          <w:szCs w:val="28"/>
        </w:rPr>
      </w:pPr>
    </w:p>
    <w:p w14:paraId="164C4387">
      <w:pPr>
        <w:spacing w:line="400" w:lineRule="exact"/>
        <w:ind w:right="-50" w:rightChars="-24"/>
        <w:jc w:val="right"/>
        <w:rPr>
          <w:rFonts w:hint="eastAsia" w:ascii="楷体" w:hAnsi="楷体" w:eastAsia="楷体"/>
          <w:b/>
          <w:sz w:val="28"/>
          <w:szCs w:val="28"/>
        </w:rPr>
      </w:pPr>
      <w:r>
        <w:rPr>
          <w:rFonts w:hint="eastAsia" w:ascii="楷体" w:hAnsi="楷体" w:eastAsia="楷体"/>
          <w:b/>
          <w:sz w:val="28"/>
          <w:szCs w:val="28"/>
        </w:rPr>
        <w:t xml:space="preserve">江苏省中医院 </w:t>
      </w:r>
      <w:r>
        <w:rPr>
          <w:rFonts w:hint="eastAsia" w:ascii="楷体" w:hAnsi="楷体" w:eastAsia="楷体"/>
          <w:b/>
          <w:sz w:val="28"/>
          <w:szCs w:val="28"/>
          <w:lang w:val="en-US" w:eastAsia="zh-CN"/>
        </w:rPr>
        <w:t>医学工程</w:t>
      </w:r>
      <w:r>
        <w:rPr>
          <w:rFonts w:hint="eastAsia" w:ascii="楷体" w:hAnsi="楷体" w:eastAsia="楷体"/>
          <w:b/>
          <w:sz w:val="28"/>
          <w:szCs w:val="28"/>
        </w:rPr>
        <w:t>处</w:t>
      </w:r>
    </w:p>
    <w:p w14:paraId="1322156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CCB"/>
    <w:rsid w:val="000176E0"/>
    <w:rsid w:val="00050353"/>
    <w:rsid w:val="000F0AB9"/>
    <w:rsid w:val="000F3705"/>
    <w:rsid w:val="001D3CEC"/>
    <w:rsid w:val="001F7D14"/>
    <w:rsid w:val="00205CCB"/>
    <w:rsid w:val="0028705E"/>
    <w:rsid w:val="00361D4B"/>
    <w:rsid w:val="003A6CC3"/>
    <w:rsid w:val="003C44FA"/>
    <w:rsid w:val="003D2155"/>
    <w:rsid w:val="003D55BB"/>
    <w:rsid w:val="003E1602"/>
    <w:rsid w:val="003F2E89"/>
    <w:rsid w:val="003F526F"/>
    <w:rsid w:val="00404BED"/>
    <w:rsid w:val="00417104"/>
    <w:rsid w:val="00447D33"/>
    <w:rsid w:val="00451997"/>
    <w:rsid w:val="005369C8"/>
    <w:rsid w:val="00562696"/>
    <w:rsid w:val="00567549"/>
    <w:rsid w:val="005757A7"/>
    <w:rsid w:val="005A450E"/>
    <w:rsid w:val="00651A5A"/>
    <w:rsid w:val="006561D6"/>
    <w:rsid w:val="00657B35"/>
    <w:rsid w:val="00684BE3"/>
    <w:rsid w:val="006B703F"/>
    <w:rsid w:val="006F50DA"/>
    <w:rsid w:val="00733B64"/>
    <w:rsid w:val="00796F73"/>
    <w:rsid w:val="007B32DA"/>
    <w:rsid w:val="007C4CE2"/>
    <w:rsid w:val="007D0976"/>
    <w:rsid w:val="007E2981"/>
    <w:rsid w:val="007F6504"/>
    <w:rsid w:val="008302E4"/>
    <w:rsid w:val="0083583A"/>
    <w:rsid w:val="00842473"/>
    <w:rsid w:val="00844B9A"/>
    <w:rsid w:val="008543BB"/>
    <w:rsid w:val="00857828"/>
    <w:rsid w:val="00874A05"/>
    <w:rsid w:val="008B1F36"/>
    <w:rsid w:val="009210F6"/>
    <w:rsid w:val="009A4D21"/>
    <w:rsid w:val="00A613F9"/>
    <w:rsid w:val="00A630C5"/>
    <w:rsid w:val="00A91D09"/>
    <w:rsid w:val="00A92A74"/>
    <w:rsid w:val="00AB4B52"/>
    <w:rsid w:val="00AD425E"/>
    <w:rsid w:val="00AD4470"/>
    <w:rsid w:val="00B17274"/>
    <w:rsid w:val="00B21370"/>
    <w:rsid w:val="00B31ADF"/>
    <w:rsid w:val="00B54700"/>
    <w:rsid w:val="00B64950"/>
    <w:rsid w:val="00B76AB5"/>
    <w:rsid w:val="00BD0FCF"/>
    <w:rsid w:val="00BD2541"/>
    <w:rsid w:val="00C11E0B"/>
    <w:rsid w:val="00C5589F"/>
    <w:rsid w:val="00C84AC6"/>
    <w:rsid w:val="00C92C79"/>
    <w:rsid w:val="00C92DDA"/>
    <w:rsid w:val="00CD3561"/>
    <w:rsid w:val="00CE409F"/>
    <w:rsid w:val="00CE6B32"/>
    <w:rsid w:val="00DC3FD0"/>
    <w:rsid w:val="00E246E1"/>
    <w:rsid w:val="00E3032F"/>
    <w:rsid w:val="00E71A41"/>
    <w:rsid w:val="00F27708"/>
    <w:rsid w:val="28A50A33"/>
    <w:rsid w:val="3D9C471D"/>
    <w:rsid w:val="40A07059"/>
    <w:rsid w:val="4608367B"/>
    <w:rsid w:val="6FB54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3"/>
    <w:qFormat/>
    <w:uiPriority w:val="9"/>
    <w:pPr>
      <w:keepNext/>
      <w:keepLines/>
      <w:spacing w:before="340" w:after="330" w:line="578" w:lineRule="auto"/>
      <w:jc w:val="center"/>
      <w:outlineLvl w:val="0"/>
    </w:pPr>
    <w:rPr>
      <w:b/>
      <w:bCs/>
      <w:kern w:val="44"/>
      <w:sz w:val="52"/>
      <w:szCs w:val="44"/>
    </w:rPr>
  </w:style>
  <w:style w:type="character" w:default="1" w:styleId="7">
    <w:name w:val="Default Paragraph Font"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Title"/>
    <w:basedOn w:val="1"/>
    <w:next w:val="1"/>
    <w:link w:val="12"/>
    <w:qFormat/>
    <w:uiPriority w:val="0"/>
    <w:pPr>
      <w:jc w:val="center"/>
      <w:outlineLvl w:val="2"/>
    </w:pPr>
    <w:rPr>
      <w:rFonts w:ascii="宋体" w:hAnsi="宋体"/>
      <w:b/>
      <w:bCs/>
      <w:kern w:val="0"/>
      <w:sz w:val="36"/>
      <w:szCs w:val="32"/>
    </w:rPr>
  </w:style>
  <w:style w:type="character" w:styleId="8">
    <w:name w:val="Hyperlink"/>
    <w:semiHidden/>
    <w:unhideWhenUsed/>
    <w:qFormat/>
    <w:uiPriority w:val="99"/>
    <w:rPr>
      <w:color w:val="0000FF"/>
      <w:u w:val="single"/>
    </w:rPr>
  </w:style>
  <w:style w:type="character" w:customStyle="1" w:styleId="9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1">
    <w:name w:val="标题 字符"/>
    <w:basedOn w:val="7"/>
    <w:uiPriority w:val="0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2">
    <w:name w:val="标题 字符1"/>
    <w:link w:val="5"/>
    <w:qFormat/>
    <w:uiPriority w:val="0"/>
    <w:rPr>
      <w:rFonts w:ascii="宋体" w:hAnsi="宋体" w:eastAsia="宋体" w:cs="Times New Roman"/>
      <w:b/>
      <w:bCs/>
      <w:kern w:val="0"/>
      <w:sz w:val="36"/>
      <w:szCs w:val="32"/>
    </w:rPr>
  </w:style>
  <w:style w:type="character" w:customStyle="1" w:styleId="13">
    <w:name w:val="标题 1 字符"/>
    <w:basedOn w:val="7"/>
    <w:link w:val="2"/>
    <w:qFormat/>
    <w:uiPriority w:val="9"/>
    <w:rPr>
      <w:rFonts w:ascii="Times New Roman" w:hAnsi="Times New Roman" w:eastAsia="宋体" w:cs="Times New Roman"/>
      <w:b/>
      <w:bCs/>
      <w:kern w:val="44"/>
      <w:sz w:val="52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211</Words>
  <Characters>240</Characters>
  <Lines>1</Lines>
  <Paragraphs>1</Paragraphs>
  <TotalTime>1</TotalTime>
  <ScaleCrop>false</ScaleCrop>
  <LinksUpToDate>false</LinksUpToDate>
  <CharactersWithSpaces>259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2023-02-22T09:49:00Z</dcterms:created>
  <dc:creator>Administrator</dc:creator>
  <cp:lastModifiedBy>石林静</cp:lastModifiedBy>
  <dcterms:modified xsi:type="dcterms:W3CDTF">2026-06-24T08:39:25Z</dcterms:modified>
  <cp:revision>39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eyJoZGlkIjoiYzIzZDU1ZTc1ZjhlM2M5NjdlNDg1M2Q5NGVlMzY5YTUiLCJ1c2VySWQiOiIxNDI3OTYzODczIn0=</vt:lpwstr>
  </property>
  <property fmtid="{D5CDD505-2E9C-101B-9397-08002B2CF9AE}" pid="3" name="KSOProductBuildVer">
    <vt:lpwstr>2052-12.1.0.25225</vt:lpwstr>
  </property>
  <property fmtid="{D5CDD505-2E9C-101B-9397-08002B2CF9AE}" pid="4" name="ICV">
    <vt:lpwstr>BD75C5012E40480387438EEF7ECFAD43_12</vt:lpwstr>
  </property>
</Properties>
</file>